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3AF1" w14:textId="77777777" w:rsidR="005D68A7" w:rsidRDefault="005D68A7">
      <w:pPr>
        <w:pStyle w:val="BodyText"/>
        <w:spacing w:before="8"/>
        <w:rPr>
          <w:sz w:val="69"/>
        </w:rPr>
      </w:pPr>
    </w:p>
    <w:p w14:paraId="39453AF2" w14:textId="77777777" w:rsidR="005D68A7" w:rsidRDefault="001A5198">
      <w:pPr>
        <w:pStyle w:val="Heading1"/>
        <w:jc w:val="right"/>
      </w:pPr>
      <w:r>
        <w:t>EFET</w:t>
      </w:r>
    </w:p>
    <w:p w14:paraId="39453AF3" w14:textId="77777777" w:rsidR="005D68A7" w:rsidRDefault="001A5198" w:rsidP="00CF78B0">
      <w:pPr>
        <w:spacing w:before="76"/>
        <w:ind w:left="1008"/>
        <w:rPr>
          <w:b/>
          <w:sz w:val="24"/>
        </w:rPr>
      </w:pPr>
      <w:r>
        <w:br w:type="column"/>
      </w:r>
      <w:r>
        <w:rPr>
          <w:b/>
          <w:sz w:val="24"/>
        </w:rPr>
        <w:t xml:space="preserve">Version </w:t>
      </w:r>
      <w:r w:rsidR="00D76C93">
        <w:rPr>
          <w:b/>
          <w:sz w:val="24"/>
        </w:rPr>
        <w:t>3</w:t>
      </w:r>
      <w:r>
        <w:rPr>
          <w:b/>
          <w:sz w:val="24"/>
        </w:rPr>
        <w:t>.</w:t>
      </w:r>
      <w:r w:rsidR="00FB1AF2">
        <w:rPr>
          <w:b/>
          <w:sz w:val="24"/>
        </w:rPr>
        <w:t>1</w:t>
      </w:r>
      <w:r w:rsidR="00952E84">
        <w:rPr>
          <w:b/>
          <w:sz w:val="24"/>
        </w:rPr>
        <w:t>/</w:t>
      </w:r>
      <w:r w:rsidR="00CF78B0">
        <w:rPr>
          <w:b/>
          <w:sz w:val="24"/>
        </w:rPr>
        <w:t>November 4,</w:t>
      </w:r>
      <w:r w:rsidR="00D76C93">
        <w:rPr>
          <w:b/>
          <w:sz w:val="24"/>
        </w:rPr>
        <w:t xml:space="preserve"> 2021</w:t>
      </w:r>
    </w:p>
    <w:p w14:paraId="39453AF4" w14:textId="77777777" w:rsidR="005D68A7" w:rsidRDefault="005D68A7">
      <w:pPr>
        <w:rPr>
          <w:sz w:val="24"/>
        </w:rPr>
        <w:sectPr w:rsidR="005D68A7">
          <w:type w:val="continuous"/>
          <w:pgSz w:w="12240" w:h="15840"/>
          <w:pgMar w:top="640" w:right="1400" w:bottom="280" w:left="1420" w:header="720" w:footer="720" w:gutter="0"/>
          <w:cols w:num="2" w:space="720" w:equalWidth="0">
            <w:col w:w="5274" w:space="40"/>
            <w:col w:w="4106"/>
          </w:cols>
        </w:sectPr>
      </w:pPr>
    </w:p>
    <w:p w14:paraId="39453AF5" w14:textId="77777777" w:rsidR="005D68A7" w:rsidRDefault="005D68A7">
      <w:pPr>
        <w:pStyle w:val="BodyText"/>
        <w:rPr>
          <w:b/>
          <w:sz w:val="17"/>
        </w:rPr>
      </w:pPr>
    </w:p>
    <w:p w14:paraId="39453AF6" w14:textId="77777777" w:rsidR="005D68A7" w:rsidRDefault="001A5198">
      <w:pPr>
        <w:spacing w:before="93"/>
        <w:ind w:left="92" w:right="108"/>
        <w:jc w:val="center"/>
        <w:rPr>
          <w:b/>
          <w:sz w:val="31"/>
        </w:rPr>
      </w:pPr>
      <w:r>
        <w:rPr>
          <w:b/>
          <w:sz w:val="31"/>
        </w:rPr>
        <w:t>European Federation of Energy Traders</w:t>
      </w:r>
    </w:p>
    <w:p w14:paraId="39453AF7" w14:textId="77777777" w:rsidR="00E522AF" w:rsidRPr="00052A62" w:rsidRDefault="00E522AF">
      <w:pPr>
        <w:spacing w:before="2" w:line="275" w:lineRule="exact"/>
        <w:ind w:left="92" w:right="108"/>
        <w:jc w:val="center"/>
        <w:rPr>
          <w:sz w:val="24"/>
        </w:rPr>
      </w:pPr>
    </w:p>
    <w:p w14:paraId="39453AF8" w14:textId="77777777" w:rsidR="00E522AF" w:rsidRPr="00052A62" w:rsidRDefault="005D68A7">
      <w:pPr>
        <w:spacing w:line="242" w:lineRule="auto"/>
        <w:ind w:left="3325" w:right="3339"/>
        <w:jc w:val="center"/>
        <w:rPr>
          <w:sz w:val="24"/>
          <w:lang w:val="en-GB"/>
        </w:rPr>
      </w:pPr>
      <w:r w:rsidRPr="00052A62">
        <w:rPr>
          <w:sz w:val="24"/>
          <w:u w:val="single"/>
          <w:lang w:val="en-GB"/>
        </w:rPr>
        <w:t>E-mail: secretariat@efet.org</w:t>
      </w:r>
      <w:r w:rsidRPr="00052A62">
        <w:rPr>
          <w:sz w:val="24"/>
          <w:lang w:val="en-GB"/>
        </w:rPr>
        <w:t xml:space="preserve"> </w:t>
      </w:r>
    </w:p>
    <w:p w14:paraId="39453AF9" w14:textId="77777777" w:rsidR="00E522AF" w:rsidRPr="00052A62" w:rsidRDefault="00E522AF">
      <w:pPr>
        <w:spacing w:line="242" w:lineRule="auto"/>
        <w:ind w:left="3325" w:right="3339"/>
        <w:jc w:val="center"/>
        <w:rPr>
          <w:sz w:val="24"/>
          <w:lang w:val="en-GB"/>
        </w:rPr>
      </w:pPr>
    </w:p>
    <w:p w14:paraId="39453AFA" w14:textId="77777777" w:rsidR="005D68A7" w:rsidRPr="00052A62" w:rsidRDefault="001A5198">
      <w:pPr>
        <w:spacing w:line="242" w:lineRule="auto"/>
        <w:ind w:left="3325" w:right="3339"/>
        <w:jc w:val="center"/>
        <w:rPr>
          <w:sz w:val="24"/>
          <w:lang w:val="en-GB"/>
        </w:rPr>
      </w:pPr>
      <w:r w:rsidRPr="00052A62">
        <w:rPr>
          <w:sz w:val="24"/>
          <w:lang w:val="en-GB"/>
        </w:rPr>
        <w:t>Webpage: www.efet.org</w:t>
      </w:r>
    </w:p>
    <w:p w14:paraId="39453AFB" w14:textId="77777777" w:rsidR="005D68A7" w:rsidRPr="00052A62" w:rsidRDefault="005D68A7">
      <w:pPr>
        <w:pStyle w:val="BodyText"/>
        <w:rPr>
          <w:sz w:val="26"/>
          <w:lang w:val="en-GB"/>
        </w:rPr>
      </w:pPr>
    </w:p>
    <w:p w14:paraId="39453AFC" w14:textId="77777777" w:rsidR="005D68A7" w:rsidRDefault="001A5198">
      <w:pPr>
        <w:spacing w:before="157"/>
        <w:ind w:left="92" w:right="108"/>
        <w:jc w:val="center"/>
        <w:rPr>
          <w:b/>
          <w:sz w:val="40"/>
        </w:rPr>
      </w:pPr>
      <w:r>
        <w:rPr>
          <w:b/>
          <w:sz w:val="40"/>
        </w:rPr>
        <w:t>Credit Support</w:t>
      </w:r>
      <w:r>
        <w:rPr>
          <w:b/>
          <w:spacing w:val="-50"/>
          <w:sz w:val="40"/>
        </w:rPr>
        <w:t xml:space="preserve"> </w:t>
      </w:r>
      <w:r>
        <w:rPr>
          <w:b/>
          <w:sz w:val="40"/>
        </w:rPr>
        <w:t>Annex</w:t>
      </w:r>
    </w:p>
    <w:p w14:paraId="39453AFD" w14:textId="77777777" w:rsidR="005D68A7" w:rsidRDefault="005D68A7">
      <w:pPr>
        <w:pStyle w:val="BodyText"/>
        <w:spacing w:before="3"/>
        <w:rPr>
          <w:b/>
          <w:sz w:val="40"/>
        </w:rPr>
      </w:pPr>
    </w:p>
    <w:p w14:paraId="39453AFE" w14:textId="77777777" w:rsidR="005D68A7" w:rsidRDefault="001A5198">
      <w:pPr>
        <w:ind w:left="92" w:right="108"/>
        <w:jc w:val="center"/>
        <w:rPr>
          <w:b/>
          <w:sz w:val="28"/>
        </w:rPr>
      </w:pPr>
      <w:r>
        <w:rPr>
          <w:b/>
          <w:sz w:val="28"/>
        </w:rPr>
        <w:t>to the:</w:t>
      </w:r>
    </w:p>
    <w:p w14:paraId="39453AFF" w14:textId="77777777" w:rsidR="005D68A7" w:rsidRDefault="005D68A7">
      <w:pPr>
        <w:pStyle w:val="BodyText"/>
        <w:spacing w:before="7"/>
        <w:rPr>
          <w:b/>
          <w:sz w:val="23"/>
        </w:rPr>
      </w:pPr>
    </w:p>
    <w:p w14:paraId="39453B00" w14:textId="77777777" w:rsidR="005D68A7" w:rsidRDefault="001A5198">
      <w:pPr>
        <w:ind w:left="92" w:right="108"/>
        <w:jc w:val="center"/>
        <w:rPr>
          <w:b/>
          <w:sz w:val="24"/>
        </w:rPr>
      </w:pPr>
      <w:r>
        <w:rPr>
          <w:b/>
          <w:sz w:val="24"/>
        </w:rPr>
        <w:t>EFET General Agreement</w:t>
      </w:r>
    </w:p>
    <w:p w14:paraId="39453B01" w14:textId="77777777" w:rsidR="005D68A7" w:rsidRDefault="001A5198">
      <w:pPr>
        <w:spacing w:before="1" w:line="244" w:lineRule="auto"/>
        <w:ind w:left="1690" w:right="1708" w:firstLine="4"/>
        <w:jc w:val="center"/>
        <w:rPr>
          <w:sz w:val="19"/>
        </w:rPr>
      </w:pPr>
      <w:r>
        <w:rPr>
          <w:b/>
          <w:sz w:val="24"/>
        </w:rPr>
        <w:t>Concerning the Delivery and Acceptance of Natural Gas Version</w:t>
      </w:r>
      <w:r>
        <w:rPr>
          <w:b/>
          <w:spacing w:val="-13"/>
          <w:sz w:val="24"/>
        </w:rPr>
        <w:t xml:space="preserve"> </w:t>
      </w:r>
      <w:r>
        <w:rPr>
          <w:b/>
          <w:sz w:val="24"/>
        </w:rPr>
        <w:t>2.0/January</w:t>
      </w:r>
      <w:r>
        <w:rPr>
          <w:b/>
          <w:spacing w:val="-13"/>
          <w:sz w:val="24"/>
        </w:rPr>
        <w:t xml:space="preserve"> </w:t>
      </w:r>
      <w:r>
        <w:rPr>
          <w:b/>
          <w:sz w:val="24"/>
        </w:rPr>
        <w:t>6,</w:t>
      </w:r>
      <w:r>
        <w:rPr>
          <w:b/>
          <w:spacing w:val="-13"/>
          <w:sz w:val="24"/>
        </w:rPr>
        <w:t xml:space="preserve"> </w:t>
      </w:r>
      <w:proofErr w:type="gramStart"/>
      <w:r>
        <w:rPr>
          <w:b/>
          <w:sz w:val="24"/>
        </w:rPr>
        <w:t>2003</w:t>
      </w:r>
      <w:proofErr w:type="gramEnd"/>
      <w:r w:rsidR="00E522AF">
        <w:rPr>
          <w:b/>
          <w:sz w:val="24"/>
        </w:rPr>
        <w:t xml:space="preserve"> or</w:t>
      </w:r>
      <w:r>
        <w:rPr>
          <w:b/>
          <w:spacing w:val="-13"/>
          <w:sz w:val="24"/>
        </w:rPr>
        <w:t xml:space="preserve"> </w:t>
      </w:r>
      <w:r>
        <w:rPr>
          <w:b/>
          <w:sz w:val="24"/>
        </w:rPr>
        <w:t>Version</w:t>
      </w:r>
      <w:r>
        <w:rPr>
          <w:b/>
          <w:spacing w:val="-13"/>
          <w:sz w:val="24"/>
        </w:rPr>
        <w:t xml:space="preserve"> </w:t>
      </w:r>
      <w:r>
        <w:rPr>
          <w:b/>
          <w:sz w:val="24"/>
        </w:rPr>
        <w:t>2.0(a)/May</w:t>
      </w:r>
      <w:r>
        <w:rPr>
          <w:b/>
          <w:spacing w:val="-13"/>
          <w:sz w:val="24"/>
        </w:rPr>
        <w:t xml:space="preserve"> </w:t>
      </w:r>
      <w:r>
        <w:rPr>
          <w:b/>
          <w:sz w:val="24"/>
        </w:rPr>
        <w:t>11,</w:t>
      </w:r>
      <w:r>
        <w:rPr>
          <w:b/>
          <w:spacing w:val="-13"/>
          <w:sz w:val="24"/>
        </w:rPr>
        <w:t xml:space="preserve"> </w:t>
      </w:r>
      <w:r>
        <w:rPr>
          <w:b/>
          <w:sz w:val="24"/>
        </w:rPr>
        <w:t>2007</w:t>
      </w:r>
      <w:r w:rsidR="00D76C93">
        <w:rPr>
          <w:b/>
          <w:sz w:val="24"/>
        </w:rPr>
        <w:t xml:space="preserve"> </w:t>
      </w:r>
      <w:r>
        <w:rPr>
          <w:sz w:val="19"/>
        </w:rPr>
        <w:t xml:space="preserve">(the </w:t>
      </w:r>
      <w:r>
        <w:rPr>
          <w:b/>
          <w:sz w:val="19"/>
        </w:rPr>
        <w:t>“EFET Gas</w:t>
      </w:r>
      <w:r>
        <w:rPr>
          <w:b/>
          <w:spacing w:val="-12"/>
          <w:sz w:val="19"/>
        </w:rPr>
        <w:t xml:space="preserve"> </w:t>
      </w:r>
      <w:r>
        <w:rPr>
          <w:b/>
          <w:sz w:val="19"/>
        </w:rPr>
        <w:t>Master”</w:t>
      </w:r>
      <w:r>
        <w:rPr>
          <w:sz w:val="19"/>
        </w:rPr>
        <w:t>)</w:t>
      </w:r>
    </w:p>
    <w:p w14:paraId="39453B02" w14:textId="77777777" w:rsidR="005D68A7" w:rsidRDefault="005D68A7">
      <w:pPr>
        <w:pStyle w:val="BodyText"/>
        <w:spacing w:before="2"/>
        <w:rPr>
          <w:sz w:val="24"/>
        </w:rPr>
      </w:pPr>
    </w:p>
    <w:p w14:paraId="39453B03" w14:textId="77777777" w:rsidR="005D68A7" w:rsidRDefault="001A5198">
      <w:pPr>
        <w:ind w:left="92" w:right="108"/>
        <w:jc w:val="center"/>
        <w:rPr>
          <w:b/>
          <w:sz w:val="28"/>
        </w:rPr>
      </w:pPr>
      <w:r>
        <w:rPr>
          <w:b/>
          <w:sz w:val="28"/>
        </w:rPr>
        <w:t>and/or</w:t>
      </w:r>
    </w:p>
    <w:p w14:paraId="39453B04" w14:textId="77777777" w:rsidR="005D68A7" w:rsidRDefault="005D68A7">
      <w:pPr>
        <w:pStyle w:val="BodyText"/>
        <w:spacing w:before="7"/>
        <w:rPr>
          <w:b/>
          <w:sz w:val="23"/>
        </w:rPr>
      </w:pPr>
    </w:p>
    <w:p w14:paraId="39453B05" w14:textId="77777777" w:rsidR="005D68A7" w:rsidRDefault="001A5198">
      <w:pPr>
        <w:spacing w:line="275" w:lineRule="exact"/>
        <w:ind w:left="92" w:right="108"/>
        <w:jc w:val="center"/>
        <w:rPr>
          <w:b/>
          <w:sz w:val="24"/>
        </w:rPr>
      </w:pPr>
      <w:r>
        <w:rPr>
          <w:b/>
          <w:sz w:val="24"/>
        </w:rPr>
        <w:t>EFET General Agreement</w:t>
      </w:r>
    </w:p>
    <w:p w14:paraId="39453B06" w14:textId="77777777" w:rsidR="005D68A7" w:rsidRDefault="001A5198" w:rsidP="00663AC2">
      <w:pPr>
        <w:spacing w:line="242" w:lineRule="auto"/>
        <w:ind w:left="1186" w:right="1188" w:firstLine="727"/>
        <w:jc w:val="center"/>
        <w:rPr>
          <w:b/>
          <w:sz w:val="24"/>
        </w:rPr>
      </w:pPr>
      <w:r>
        <w:rPr>
          <w:b/>
          <w:sz w:val="24"/>
        </w:rPr>
        <w:t xml:space="preserve">Concerning the Delivery and Acceptance of Electricity Version 2.1/December 20, </w:t>
      </w:r>
      <w:proofErr w:type="gramStart"/>
      <w:r>
        <w:rPr>
          <w:b/>
          <w:sz w:val="24"/>
        </w:rPr>
        <w:t>2000</w:t>
      </w:r>
      <w:proofErr w:type="gramEnd"/>
      <w:r w:rsidR="00E522AF">
        <w:rPr>
          <w:b/>
          <w:sz w:val="24"/>
        </w:rPr>
        <w:t xml:space="preserve"> or</w:t>
      </w:r>
      <w:r>
        <w:rPr>
          <w:b/>
          <w:sz w:val="24"/>
        </w:rPr>
        <w:t xml:space="preserve"> Version 2.1(a)/September 21, 2007</w:t>
      </w:r>
      <w:r w:rsidR="00E522AF">
        <w:rPr>
          <w:b/>
          <w:sz w:val="24"/>
        </w:rPr>
        <w:t xml:space="preserve"> </w:t>
      </w:r>
    </w:p>
    <w:p w14:paraId="39453B07" w14:textId="77777777" w:rsidR="005D68A7" w:rsidRDefault="001A5198">
      <w:pPr>
        <w:spacing w:before="5"/>
        <w:ind w:left="92" w:right="109"/>
        <w:jc w:val="center"/>
        <w:rPr>
          <w:sz w:val="19"/>
        </w:rPr>
      </w:pPr>
      <w:r>
        <w:rPr>
          <w:w w:val="105"/>
          <w:sz w:val="19"/>
        </w:rPr>
        <w:t xml:space="preserve">(the </w:t>
      </w:r>
      <w:r>
        <w:rPr>
          <w:b/>
          <w:w w:val="105"/>
          <w:sz w:val="19"/>
        </w:rPr>
        <w:t>“EFET Power Master”</w:t>
      </w:r>
      <w:r>
        <w:rPr>
          <w:w w:val="105"/>
          <w:sz w:val="19"/>
        </w:rPr>
        <w:t>)</w:t>
      </w:r>
    </w:p>
    <w:p w14:paraId="39453B08" w14:textId="77777777" w:rsidR="005D68A7" w:rsidRDefault="005D68A7">
      <w:pPr>
        <w:pStyle w:val="BodyText"/>
        <w:spacing w:before="9"/>
        <w:rPr>
          <w:sz w:val="24"/>
        </w:rPr>
      </w:pPr>
    </w:p>
    <w:p w14:paraId="39453B09" w14:textId="77777777" w:rsidR="005D68A7" w:rsidRDefault="001A5198">
      <w:pPr>
        <w:ind w:left="92" w:right="108"/>
        <w:jc w:val="center"/>
        <w:rPr>
          <w:b/>
          <w:sz w:val="19"/>
        </w:rPr>
      </w:pPr>
      <w:r>
        <w:rPr>
          <w:b/>
          <w:w w:val="105"/>
          <w:sz w:val="19"/>
        </w:rPr>
        <w:t>(</w:t>
      </w:r>
      <w:proofErr w:type="gramStart"/>
      <w:r>
        <w:rPr>
          <w:w w:val="105"/>
          <w:sz w:val="19"/>
        </w:rPr>
        <w:t>each</w:t>
      </w:r>
      <w:proofErr w:type="gramEnd"/>
      <w:r>
        <w:rPr>
          <w:w w:val="105"/>
          <w:sz w:val="19"/>
        </w:rPr>
        <w:t xml:space="preserve"> individually referred to as a </w:t>
      </w:r>
      <w:r>
        <w:rPr>
          <w:b/>
          <w:w w:val="105"/>
          <w:sz w:val="19"/>
        </w:rPr>
        <w:t>“General Agreement”)</w:t>
      </w:r>
    </w:p>
    <w:p w14:paraId="39453B0A" w14:textId="77777777" w:rsidR="005D68A7" w:rsidRDefault="005D68A7">
      <w:pPr>
        <w:pStyle w:val="BodyText"/>
        <w:rPr>
          <w:b/>
          <w:sz w:val="22"/>
        </w:rPr>
      </w:pPr>
    </w:p>
    <w:p w14:paraId="39453B0B" w14:textId="77777777" w:rsidR="005D68A7" w:rsidRDefault="005D68A7">
      <w:pPr>
        <w:pStyle w:val="BodyText"/>
        <w:spacing w:before="4"/>
        <w:rPr>
          <w:b/>
          <w:sz w:val="23"/>
        </w:rPr>
      </w:pPr>
    </w:p>
    <w:p w14:paraId="39453B0C" w14:textId="77777777" w:rsidR="005D68A7" w:rsidRDefault="001A5198">
      <w:pPr>
        <w:ind w:left="110" w:right="113"/>
        <w:jc w:val="both"/>
        <w:rPr>
          <w:b/>
          <w:sz w:val="24"/>
        </w:rPr>
      </w:pPr>
      <w:r>
        <w:rPr>
          <w:b/>
          <w:spacing w:val="-6"/>
          <w:sz w:val="24"/>
          <w:u w:val="thick"/>
        </w:rPr>
        <w:t xml:space="preserve">WAIVER: </w:t>
      </w:r>
      <w:r>
        <w:rPr>
          <w:b/>
          <w:spacing w:val="-5"/>
          <w:sz w:val="24"/>
        </w:rPr>
        <w:t xml:space="preserve">THIS CREDIT </w:t>
      </w:r>
      <w:r>
        <w:rPr>
          <w:b/>
          <w:spacing w:val="-6"/>
          <w:sz w:val="24"/>
        </w:rPr>
        <w:t xml:space="preserve">SUPPORT </w:t>
      </w:r>
      <w:r>
        <w:rPr>
          <w:b/>
          <w:spacing w:val="-5"/>
          <w:sz w:val="24"/>
        </w:rPr>
        <w:t xml:space="preserve">ANNEX </w:t>
      </w:r>
      <w:r>
        <w:rPr>
          <w:b/>
          <w:spacing w:val="-4"/>
          <w:sz w:val="24"/>
        </w:rPr>
        <w:t xml:space="preserve">WAS </w:t>
      </w:r>
      <w:r>
        <w:rPr>
          <w:b/>
          <w:spacing w:val="-6"/>
          <w:sz w:val="24"/>
        </w:rPr>
        <w:t xml:space="preserve">PREPARED </w:t>
      </w:r>
      <w:r>
        <w:rPr>
          <w:b/>
          <w:sz w:val="24"/>
        </w:rPr>
        <w:t xml:space="preserve">BY </w:t>
      </w:r>
      <w:r>
        <w:rPr>
          <w:b/>
          <w:spacing w:val="-5"/>
          <w:sz w:val="24"/>
        </w:rPr>
        <w:t xml:space="preserve">EFET’S </w:t>
      </w:r>
      <w:r>
        <w:rPr>
          <w:b/>
          <w:spacing w:val="-7"/>
          <w:sz w:val="24"/>
        </w:rPr>
        <w:t xml:space="preserve">MEMBERS </w:t>
      </w:r>
      <w:r>
        <w:rPr>
          <w:b/>
          <w:spacing w:val="-6"/>
          <w:sz w:val="24"/>
        </w:rPr>
        <w:t xml:space="preserve">EXERCISING </w:t>
      </w:r>
      <w:r>
        <w:rPr>
          <w:b/>
          <w:spacing w:val="-4"/>
          <w:sz w:val="24"/>
        </w:rPr>
        <w:t xml:space="preserve">ALL </w:t>
      </w:r>
      <w:r>
        <w:rPr>
          <w:b/>
          <w:spacing w:val="-7"/>
          <w:sz w:val="24"/>
        </w:rPr>
        <w:t xml:space="preserve">REASONABLE </w:t>
      </w:r>
      <w:r>
        <w:rPr>
          <w:b/>
          <w:spacing w:val="-5"/>
          <w:sz w:val="24"/>
        </w:rPr>
        <w:t xml:space="preserve">CARE. </w:t>
      </w:r>
      <w:r>
        <w:rPr>
          <w:b/>
          <w:spacing w:val="-7"/>
          <w:sz w:val="24"/>
        </w:rPr>
        <w:t xml:space="preserve">HOWEVER, </w:t>
      </w:r>
      <w:r>
        <w:rPr>
          <w:b/>
          <w:spacing w:val="-5"/>
          <w:sz w:val="24"/>
        </w:rPr>
        <w:t xml:space="preserve">EFET, </w:t>
      </w:r>
      <w:r>
        <w:rPr>
          <w:b/>
          <w:spacing w:val="-4"/>
          <w:sz w:val="24"/>
        </w:rPr>
        <w:t xml:space="preserve">THE </w:t>
      </w:r>
      <w:r>
        <w:rPr>
          <w:b/>
          <w:spacing w:val="-5"/>
          <w:sz w:val="24"/>
        </w:rPr>
        <w:t xml:space="preserve">EFET </w:t>
      </w:r>
      <w:r>
        <w:rPr>
          <w:b/>
          <w:spacing w:val="-6"/>
          <w:sz w:val="24"/>
        </w:rPr>
        <w:t xml:space="preserve">MEMBERS, </w:t>
      </w:r>
      <w:r>
        <w:rPr>
          <w:b/>
          <w:spacing w:val="-7"/>
          <w:sz w:val="24"/>
        </w:rPr>
        <w:t xml:space="preserve">REPRESENTATIVES </w:t>
      </w:r>
      <w:r>
        <w:rPr>
          <w:b/>
          <w:spacing w:val="-4"/>
          <w:sz w:val="24"/>
        </w:rPr>
        <w:t>AND</w:t>
      </w:r>
      <w:r>
        <w:rPr>
          <w:b/>
          <w:spacing w:val="52"/>
          <w:sz w:val="24"/>
        </w:rPr>
        <w:t xml:space="preserve"> </w:t>
      </w:r>
      <w:r>
        <w:rPr>
          <w:b/>
          <w:spacing w:val="-6"/>
          <w:sz w:val="24"/>
        </w:rPr>
        <w:t xml:space="preserve">COUNSEL INVOLVED </w:t>
      </w:r>
      <w:r>
        <w:rPr>
          <w:b/>
          <w:sz w:val="24"/>
        </w:rPr>
        <w:t xml:space="preserve">IN </w:t>
      </w:r>
      <w:r>
        <w:rPr>
          <w:b/>
          <w:spacing w:val="-4"/>
          <w:sz w:val="24"/>
        </w:rPr>
        <w:t>ITS</w:t>
      </w:r>
      <w:r>
        <w:rPr>
          <w:b/>
          <w:spacing w:val="52"/>
          <w:sz w:val="24"/>
        </w:rPr>
        <w:t xml:space="preserve"> </w:t>
      </w:r>
      <w:r>
        <w:rPr>
          <w:b/>
          <w:spacing w:val="-7"/>
          <w:sz w:val="24"/>
        </w:rPr>
        <w:t xml:space="preserve">PREPARATION AND APPROVAL </w:t>
      </w:r>
      <w:r>
        <w:rPr>
          <w:b/>
          <w:spacing w:val="-5"/>
          <w:sz w:val="24"/>
        </w:rPr>
        <w:t xml:space="preserve">SHALL </w:t>
      </w:r>
      <w:r>
        <w:rPr>
          <w:b/>
          <w:spacing w:val="-4"/>
          <w:sz w:val="24"/>
        </w:rPr>
        <w:t xml:space="preserve">NOT </w:t>
      </w:r>
      <w:r>
        <w:rPr>
          <w:b/>
          <w:sz w:val="24"/>
        </w:rPr>
        <w:t xml:space="preserve">BE </w:t>
      </w:r>
      <w:r>
        <w:rPr>
          <w:b/>
          <w:spacing w:val="-5"/>
          <w:sz w:val="24"/>
        </w:rPr>
        <w:t xml:space="preserve">LIABLE </w:t>
      </w:r>
      <w:r>
        <w:rPr>
          <w:b/>
          <w:sz w:val="24"/>
        </w:rPr>
        <w:t xml:space="preserve">OR </w:t>
      </w:r>
      <w:r>
        <w:rPr>
          <w:b/>
          <w:spacing w:val="-7"/>
          <w:sz w:val="24"/>
        </w:rPr>
        <w:t xml:space="preserve">OTHERWISE RESPONSIBLE </w:t>
      </w:r>
      <w:r>
        <w:rPr>
          <w:b/>
          <w:spacing w:val="-3"/>
          <w:sz w:val="24"/>
        </w:rPr>
        <w:t xml:space="preserve">FOR </w:t>
      </w:r>
      <w:r>
        <w:rPr>
          <w:b/>
          <w:spacing w:val="-4"/>
          <w:sz w:val="24"/>
        </w:rPr>
        <w:t xml:space="preserve">ITS </w:t>
      </w:r>
      <w:r>
        <w:rPr>
          <w:b/>
          <w:spacing w:val="-5"/>
          <w:sz w:val="24"/>
        </w:rPr>
        <w:t xml:space="preserve">USE </w:t>
      </w:r>
      <w:r>
        <w:rPr>
          <w:b/>
          <w:spacing w:val="-4"/>
          <w:sz w:val="24"/>
        </w:rPr>
        <w:t>AND</w:t>
      </w:r>
      <w:r>
        <w:rPr>
          <w:b/>
          <w:spacing w:val="52"/>
          <w:sz w:val="24"/>
        </w:rPr>
        <w:t xml:space="preserve"> </w:t>
      </w:r>
      <w:r>
        <w:rPr>
          <w:b/>
          <w:spacing w:val="-4"/>
          <w:sz w:val="24"/>
        </w:rPr>
        <w:t>ANY</w:t>
      </w:r>
      <w:r>
        <w:rPr>
          <w:b/>
          <w:spacing w:val="52"/>
          <w:sz w:val="24"/>
        </w:rPr>
        <w:t xml:space="preserve"> </w:t>
      </w:r>
      <w:r>
        <w:rPr>
          <w:b/>
          <w:spacing w:val="-6"/>
          <w:sz w:val="24"/>
        </w:rPr>
        <w:t xml:space="preserve">DAMAGES </w:t>
      </w:r>
      <w:r>
        <w:rPr>
          <w:b/>
          <w:sz w:val="24"/>
        </w:rPr>
        <w:t xml:space="preserve">OR </w:t>
      </w:r>
      <w:r>
        <w:rPr>
          <w:b/>
          <w:spacing w:val="-5"/>
          <w:sz w:val="24"/>
        </w:rPr>
        <w:t xml:space="preserve">LOSSES </w:t>
      </w:r>
      <w:r>
        <w:rPr>
          <w:b/>
          <w:spacing w:val="-6"/>
          <w:sz w:val="24"/>
        </w:rPr>
        <w:t xml:space="preserve">RESULTING </w:t>
      </w:r>
      <w:r>
        <w:rPr>
          <w:b/>
          <w:spacing w:val="-4"/>
          <w:sz w:val="24"/>
        </w:rPr>
        <w:t>OUT</w:t>
      </w:r>
      <w:r>
        <w:rPr>
          <w:b/>
          <w:spacing w:val="52"/>
          <w:sz w:val="24"/>
        </w:rPr>
        <w:t xml:space="preserve"> </w:t>
      </w:r>
      <w:r>
        <w:rPr>
          <w:b/>
          <w:sz w:val="24"/>
        </w:rPr>
        <w:t xml:space="preserve">OF </w:t>
      </w:r>
      <w:r>
        <w:rPr>
          <w:b/>
          <w:spacing w:val="-4"/>
          <w:sz w:val="24"/>
        </w:rPr>
        <w:t>ITS</w:t>
      </w:r>
      <w:r>
        <w:rPr>
          <w:b/>
          <w:spacing w:val="52"/>
          <w:sz w:val="24"/>
        </w:rPr>
        <w:t xml:space="preserve"> </w:t>
      </w:r>
      <w:r>
        <w:rPr>
          <w:b/>
          <w:spacing w:val="-4"/>
          <w:sz w:val="24"/>
        </w:rPr>
        <w:t>USE</w:t>
      </w:r>
      <w:r>
        <w:rPr>
          <w:b/>
          <w:spacing w:val="52"/>
          <w:sz w:val="24"/>
        </w:rPr>
        <w:t xml:space="preserve"> </w:t>
      </w:r>
      <w:r>
        <w:rPr>
          <w:b/>
          <w:sz w:val="24"/>
        </w:rPr>
        <w:t xml:space="preserve">IN </w:t>
      </w:r>
      <w:r>
        <w:rPr>
          <w:b/>
          <w:spacing w:val="-7"/>
          <w:sz w:val="24"/>
        </w:rPr>
        <w:t xml:space="preserve">ANY </w:t>
      </w:r>
      <w:r>
        <w:rPr>
          <w:b/>
          <w:spacing w:val="-6"/>
          <w:sz w:val="24"/>
        </w:rPr>
        <w:t xml:space="preserve">PARTICULAR </w:t>
      </w:r>
      <w:r>
        <w:rPr>
          <w:b/>
          <w:spacing w:val="-4"/>
          <w:sz w:val="24"/>
        </w:rPr>
        <w:t xml:space="preserve">CASE AND </w:t>
      </w:r>
      <w:r>
        <w:rPr>
          <w:b/>
          <w:sz w:val="24"/>
        </w:rPr>
        <w:t xml:space="preserve">IN </w:t>
      </w:r>
      <w:r>
        <w:rPr>
          <w:b/>
          <w:spacing w:val="-7"/>
          <w:sz w:val="24"/>
        </w:rPr>
        <w:t xml:space="preserve">WHATEVER JURISDICTION. </w:t>
      </w:r>
      <w:r>
        <w:rPr>
          <w:b/>
          <w:sz w:val="24"/>
        </w:rPr>
        <w:t xml:space="preserve">IT IS </w:t>
      </w:r>
      <w:r>
        <w:rPr>
          <w:b/>
          <w:spacing w:val="-6"/>
          <w:sz w:val="24"/>
        </w:rPr>
        <w:t xml:space="preserve">THEREFORE </w:t>
      </w:r>
      <w:r>
        <w:rPr>
          <w:b/>
          <w:spacing w:val="-4"/>
          <w:sz w:val="24"/>
        </w:rPr>
        <w:t xml:space="preserve">THE </w:t>
      </w:r>
      <w:r>
        <w:rPr>
          <w:b/>
          <w:spacing w:val="-7"/>
          <w:sz w:val="24"/>
        </w:rPr>
        <w:t xml:space="preserve">RESPONSIBILITY </w:t>
      </w:r>
      <w:r>
        <w:rPr>
          <w:b/>
          <w:sz w:val="24"/>
        </w:rPr>
        <w:t xml:space="preserve">OF </w:t>
      </w:r>
      <w:r>
        <w:rPr>
          <w:b/>
          <w:spacing w:val="-5"/>
          <w:sz w:val="24"/>
        </w:rPr>
        <w:t xml:space="preserve">EACH </w:t>
      </w:r>
      <w:r>
        <w:rPr>
          <w:b/>
          <w:spacing w:val="-4"/>
          <w:sz w:val="24"/>
        </w:rPr>
        <w:t xml:space="preserve">PARTY </w:t>
      </w:r>
      <w:r>
        <w:rPr>
          <w:b/>
          <w:spacing w:val="-6"/>
          <w:sz w:val="24"/>
        </w:rPr>
        <w:t xml:space="preserve">WISHING </w:t>
      </w:r>
      <w:r>
        <w:rPr>
          <w:b/>
          <w:sz w:val="24"/>
        </w:rPr>
        <w:t xml:space="preserve">TO </w:t>
      </w:r>
      <w:r>
        <w:rPr>
          <w:b/>
          <w:spacing w:val="-4"/>
          <w:sz w:val="24"/>
        </w:rPr>
        <w:t xml:space="preserve">USE </w:t>
      </w:r>
      <w:r>
        <w:rPr>
          <w:b/>
          <w:spacing w:val="-5"/>
          <w:sz w:val="24"/>
        </w:rPr>
        <w:t xml:space="preserve">THIS CREDIT </w:t>
      </w:r>
      <w:r>
        <w:rPr>
          <w:b/>
          <w:spacing w:val="-6"/>
          <w:sz w:val="24"/>
        </w:rPr>
        <w:t xml:space="preserve">SUPPORT </w:t>
      </w:r>
      <w:r>
        <w:rPr>
          <w:b/>
          <w:spacing w:val="-5"/>
          <w:sz w:val="24"/>
        </w:rPr>
        <w:t xml:space="preserve">ANNEX </w:t>
      </w:r>
      <w:r>
        <w:rPr>
          <w:b/>
          <w:spacing w:val="-4"/>
          <w:sz w:val="24"/>
        </w:rPr>
        <w:t xml:space="preserve">AND THE EFET </w:t>
      </w:r>
      <w:r>
        <w:rPr>
          <w:b/>
          <w:spacing w:val="-6"/>
          <w:sz w:val="24"/>
        </w:rPr>
        <w:t xml:space="preserve">GENERAL AGREEMENT </w:t>
      </w:r>
      <w:r>
        <w:rPr>
          <w:b/>
          <w:sz w:val="24"/>
        </w:rPr>
        <w:t xml:space="preserve">TO </w:t>
      </w:r>
      <w:r>
        <w:rPr>
          <w:b/>
          <w:spacing w:val="-5"/>
          <w:sz w:val="24"/>
        </w:rPr>
        <w:t xml:space="preserve">ENSURE THAT </w:t>
      </w:r>
      <w:r>
        <w:rPr>
          <w:b/>
          <w:spacing w:val="-4"/>
          <w:sz w:val="24"/>
        </w:rPr>
        <w:t xml:space="preserve">ITS </w:t>
      </w:r>
      <w:r>
        <w:rPr>
          <w:b/>
          <w:spacing w:val="-7"/>
          <w:sz w:val="24"/>
        </w:rPr>
        <w:t xml:space="preserve">TERMS </w:t>
      </w:r>
      <w:r>
        <w:rPr>
          <w:b/>
          <w:spacing w:val="-4"/>
          <w:sz w:val="24"/>
        </w:rPr>
        <w:t xml:space="preserve">AND </w:t>
      </w:r>
      <w:r>
        <w:rPr>
          <w:b/>
          <w:spacing w:val="-7"/>
          <w:sz w:val="24"/>
        </w:rPr>
        <w:t xml:space="preserve">CONDITIONS </w:t>
      </w:r>
      <w:r>
        <w:rPr>
          <w:b/>
          <w:spacing w:val="-4"/>
          <w:sz w:val="24"/>
        </w:rPr>
        <w:t xml:space="preserve">ARE </w:t>
      </w:r>
      <w:r>
        <w:rPr>
          <w:b/>
          <w:spacing w:val="-6"/>
          <w:sz w:val="24"/>
        </w:rPr>
        <w:t xml:space="preserve">LEGALLY </w:t>
      </w:r>
      <w:r>
        <w:rPr>
          <w:b/>
          <w:spacing w:val="-7"/>
          <w:sz w:val="24"/>
        </w:rPr>
        <w:t xml:space="preserve">BINDING, </w:t>
      </w:r>
      <w:r>
        <w:rPr>
          <w:b/>
          <w:spacing w:val="-6"/>
          <w:sz w:val="24"/>
        </w:rPr>
        <w:t xml:space="preserve">VALID </w:t>
      </w:r>
      <w:r>
        <w:rPr>
          <w:b/>
          <w:spacing w:val="-4"/>
          <w:sz w:val="24"/>
        </w:rPr>
        <w:t xml:space="preserve">AND </w:t>
      </w:r>
      <w:r>
        <w:rPr>
          <w:b/>
          <w:spacing w:val="-7"/>
          <w:sz w:val="24"/>
        </w:rPr>
        <w:t xml:space="preserve">ENFORCEABLE AND </w:t>
      </w:r>
      <w:r>
        <w:rPr>
          <w:b/>
          <w:spacing w:val="-5"/>
          <w:sz w:val="24"/>
        </w:rPr>
        <w:t xml:space="preserve">BEST SERVE </w:t>
      </w:r>
      <w:r>
        <w:rPr>
          <w:b/>
          <w:sz w:val="24"/>
        </w:rPr>
        <w:t xml:space="preserve">TO </w:t>
      </w:r>
      <w:r>
        <w:rPr>
          <w:b/>
          <w:spacing w:val="-6"/>
          <w:sz w:val="24"/>
        </w:rPr>
        <w:t xml:space="preserve">PROTECT </w:t>
      </w:r>
      <w:r>
        <w:rPr>
          <w:b/>
          <w:spacing w:val="-4"/>
          <w:sz w:val="24"/>
        </w:rPr>
        <w:t xml:space="preserve">THE </w:t>
      </w:r>
      <w:r>
        <w:rPr>
          <w:b/>
          <w:spacing w:val="-5"/>
          <w:sz w:val="24"/>
        </w:rPr>
        <w:t xml:space="preserve">USER'S LEGAL </w:t>
      </w:r>
      <w:r>
        <w:rPr>
          <w:b/>
          <w:spacing w:val="-7"/>
          <w:sz w:val="24"/>
        </w:rPr>
        <w:t xml:space="preserve">INTERESTS. </w:t>
      </w:r>
      <w:r>
        <w:rPr>
          <w:b/>
          <w:spacing w:val="-5"/>
          <w:sz w:val="24"/>
        </w:rPr>
        <w:t xml:space="preserve">USERS </w:t>
      </w:r>
      <w:r>
        <w:rPr>
          <w:b/>
          <w:sz w:val="24"/>
        </w:rPr>
        <w:t xml:space="preserve">OF </w:t>
      </w:r>
      <w:r>
        <w:rPr>
          <w:b/>
          <w:spacing w:val="-7"/>
          <w:sz w:val="24"/>
        </w:rPr>
        <w:t xml:space="preserve">THIS </w:t>
      </w:r>
      <w:r>
        <w:rPr>
          <w:b/>
          <w:spacing w:val="-5"/>
          <w:sz w:val="24"/>
        </w:rPr>
        <w:t xml:space="preserve">CREDIT </w:t>
      </w:r>
      <w:r>
        <w:rPr>
          <w:b/>
          <w:spacing w:val="-6"/>
          <w:sz w:val="24"/>
        </w:rPr>
        <w:t xml:space="preserve">SUPPORT </w:t>
      </w:r>
      <w:r>
        <w:rPr>
          <w:b/>
          <w:spacing w:val="-5"/>
          <w:sz w:val="24"/>
        </w:rPr>
        <w:t xml:space="preserve">ANNEX </w:t>
      </w:r>
      <w:r>
        <w:rPr>
          <w:b/>
          <w:spacing w:val="-4"/>
          <w:sz w:val="24"/>
        </w:rPr>
        <w:t>ARE</w:t>
      </w:r>
      <w:r>
        <w:rPr>
          <w:b/>
          <w:spacing w:val="52"/>
          <w:sz w:val="24"/>
        </w:rPr>
        <w:t xml:space="preserve"> </w:t>
      </w:r>
      <w:r>
        <w:rPr>
          <w:b/>
          <w:spacing w:val="-4"/>
          <w:sz w:val="24"/>
        </w:rPr>
        <w:t>URGED</w:t>
      </w:r>
      <w:r>
        <w:rPr>
          <w:b/>
          <w:spacing w:val="52"/>
          <w:sz w:val="24"/>
        </w:rPr>
        <w:t xml:space="preserve"> </w:t>
      </w:r>
      <w:r>
        <w:rPr>
          <w:b/>
          <w:sz w:val="24"/>
        </w:rPr>
        <w:t xml:space="preserve">TO </w:t>
      </w:r>
      <w:r>
        <w:rPr>
          <w:b/>
          <w:spacing w:val="-6"/>
          <w:sz w:val="24"/>
        </w:rPr>
        <w:t xml:space="preserve">CONSULT RELEVANT </w:t>
      </w:r>
      <w:r>
        <w:rPr>
          <w:b/>
          <w:spacing w:val="-7"/>
          <w:sz w:val="24"/>
        </w:rPr>
        <w:t xml:space="preserve">LEGAL OPINIONS </w:t>
      </w:r>
      <w:r>
        <w:rPr>
          <w:b/>
          <w:spacing w:val="-5"/>
          <w:sz w:val="24"/>
        </w:rPr>
        <w:t xml:space="preserve">MADE </w:t>
      </w:r>
      <w:r>
        <w:rPr>
          <w:b/>
          <w:spacing w:val="-7"/>
          <w:sz w:val="24"/>
        </w:rPr>
        <w:t xml:space="preserve">AVAILABLE </w:t>
      </w:r>
      <w:r>
        <w:rPr>
          <w:b/>
          <w:spacing w:val="-6"/>
          <w:sz w:val="24"/>
        </w:rPr>
        <w:t xml:space="preserve">THROUGH </w:t>
      </w:r>
      <w:r>
        <w:rPr>
          <w:b/>
          <w:spacing w:val="-5"/>
          <w:sz w:val="24"/>
        </w:rPr>
        <w:t xml:space="preserve">EFET </w:t>
      </w:r>
      <w:r>
        <w:rPr>
          <w:b/>
          <w:sz w:val="24"/>
        </w:rPr>
        <w:t xml:space="preserve">AS </w:t>
      </w:r>
      <w:r>
        <w:rPr>
          <w:b/>
          <w:spacing w:val="-5"/>
          <w:sz w:val="24"/>
        </w:rPr>
        <w:t xml:space="preserve">WELL </w:t>
      </w:r>
      <w:r>
        <w:rPr>
          <w:b/>
          <w:sz w:val="24"/>
        </w:rPr>
        <w:t xml:space="preserve">AS </w:t>
      </w:r>
      <w:r>
        <w:rPr>
          <w:b/>
          <w:spacing w:val="-5"/>
          <w:sz w:val="24"/>
        </w:rPr>
        <w:t xml:space="preserve">THEIR OWN </w:t>
      </w:r>
      <w:r>
        <w:rPr>
          <w:b/>
          <w:spacing w:val="-6"/>
          <w:sz w:val="24"/>
        </w:rPr>
        <w:t xml:space="preserve">COUNSEL </w:t>
      </w:r>
      <w:r>
        <w:rPr>
          <w:b/>
          <w:sz w:val="24"/>
        </w:rPr>
        <w:t xml:space="preserve">IN </w:t>
      </w:r>
      <w:r>
        <w:rPr>
          <w:b/>
          <w:spacing w:val="-6"/>
          <w:sz w:val="24"/>
        </w:rPr>
        <w:t xml:space="preserve">RESPECT </w:t>
      </w:r>
      <w:r>
        <w:rPr>
          <w:b/>
          <w:sz w:val="24"/>
        </w:rPr>
        <w:t xml:space="preserve">OF </w:t>
      </w:r>
      <w:r>
        <w:rPr>
          <w:b/>
          <w:spacing w:val="-4"/>
          <w:sz w:val="24"/>
        </w:rPr>
        <w:t xml:space="preserve">ITS </w:t>
      </w:r>
      <w:r>
        <w:rPr>
          <w:b/>
          <w:spacing w:val="-5"/>
          <w:sz w:val="24"/>
        </w:rPr>
        <w:t xml:space="preserve">PROPER </w:t>
      </w:r>
      <w:r>
        <w:rPr>
          <w:b/>
          <w:spacing w:val="-7"/>
          <w:sz w:val="24"/>
        </w:rPr>
        <w:t>USE.</w:t>
      </w:r>
    </w:p>
    <w:p w14:paraId="39453B0D" w14:textId="77777777" w:rsidR="005D68A7" w:rsidRPr="00D76C93" w:rsidRDefault="001A5198" w:rsidP="00D76C93">
      <w:pPr>
        <w:pStyle w:val="BodyText"/>
        <w:spacing w:before="7"/>
        <w:rPr>
          <w:b/>
          <w:sz w:val="16"/>
        </w:rPr>
      </w:pPr>
      <w:r>
        <w:rPr>
          <w:noProof/>
        </w:rPr>
        <mc:AlternateContent>
          <mc:Choice Requires="wps">
            <w:drawing>
              <wp:anchor distT="0" distB="0" distL="0" distR="0" simplePos="0" relativeHeight="251659264" behindDoc="0" locked="0" layoutInCell="1" allowOverlap="1" wp14:anchorId="39453C65" wp14:editId="39453C66">
                <wp:simplePos x="0" y="0"/>
                <wp:positionH relativeFrom="page">
                  <wp:posOffset>970915</wp:posOffset>
                </wp:positionH>
                <wp:positionV relativeFrom="paragraph">
                  <wp:posOffset>150495</wp:posOffset>
                </wp:positionV>
                <wp:extent cx="5733415" cy="0"/>
                <wp:effectExtent l="8890" t="5080" r="10795" b="13970"/>
                <wp:wrapTopAndBottom/>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page;mso-width-percent:0;mso-width-relative:page;mso-wrap-distance-bottom:0;mso-wrap-distance-left:0;mso-wrap-distance-right:0;mso-wrap-distance-top:0;mso-wrap-style:square;position:absolute;visibility:visible;z-index:251660288" from="76.45pt,11.85pt" to="527.9pt,11.85pt" strokeweight="0.63pt">
                <w10:wrap type="topAndBottom"/>
              </v:line>
            </w:pict>
          </mc:Fallback>
        </mc:AlternateContent>
      </w:r>
    </w:p>
    <w:p w14:paraId="39453B0E" w14:textId="77777777" w:rsidR="005D68A7" w:rsidRDefault="005D68A7">
      <w:pPr>
        <w:pStyle w:val="BodyText"/>
        <w:spacing w:before="8"/>
        <w:rPr>
          <w:b/>
          <w:sz w:val="26"/>
        </w:rPr>
      </w:pPr>
    </w:p>
    <w:p w14:paraId="39453B0F" w14:textId="77777777" w:rsidR="005D68A7" w:rsidRDefault="001A5198">
      <w:pPr>
        <w:tabs>
          <w:tab w:val="left" w:pos="3889"/>
        </w:tabs>
        <w:spacing w:before="1"/>
        <w:ind w:left="110"/>
        <w:jc w:val="both"/>
        <w:rPr>
          <w:b/>
          <w:sz w:val="16"/>
        </w:rPr>
      </w:pPr>
      <w:r>
        <w:rPr>
          <w:b/>
          <w:sz w:val="16"/>
        </w:rPr>
        <w:t>Credit Support Annex</w:t>
      </w:r>
      <w:r>
        <w:rPr>
          <w:b/>
          <w:spacing w:val="-30"/>
          <w:sz w:val="16"/>
        </w:rPr>
        <w:t xml:space="preserve"> </w:t>
      </w:r>
      <w:r>
        <w:rPr>
          <w:b/>
          <w:sz w:val="16"/>
        </w:rPr>
        <w:t>v</w:t>
      </w:r>
      <w:r w:rsidR="00D76C93">
        <w:rPr>
          <w:b/>
          <w:sz w:val="16"/>
        </w:rPr>
        <w:t xml:space="preserve"> 3</w:t>
      </w:r>
      <w:r>
        <w:rPr>
          <w:b/>
          <w:sz w:val="16"/>
        </w:rPr>
        <w:t>.</w:t>
      </w:r>
      <w:r w:rsidR="00FB1AF2">
        <w:rPr>
          <w:b/>
          <w:sz w:val="16"/>
        </w:rPr>
        <w:t>1</w:t>
      </w:r>
      <w:r>
        <w:rPr>
          <w:b/>
          <w:sz w:val="16"/>
        </w:rPr>
        <w:t>/</w:t>
      </w:r>
      <w:r w:rsidR="00CF78B0">
        <w:rPr>
          <w:b/>
          <w:sz w:val="16"/>
        </w:rPr>
        <w:t>November 4</w:t>
      </w:r>
      <w:r w:rsidR="00D76C93">
        <w:rPr>
          <w:b/>
          <w:sz w:val="16"/>
        </w:rPr>
        <w:t xml:space="preserve">, </w:t>
      </w:r>
      <w:proofErr w:type="gramStart"/>
      <w:r w:rsidR="00D76C93">
        <w:rPr>
          <w:b/>
          <w:sz w:val="16"/>
        </w:rPr>
        <w:t>2021</w:t>
      </w:r>
      <w:proofErr w:type="gramEnd"/>
      <w:r>
        <w:rPr>
          <w:b/>
          <w:sz w:val="16"/>
        </w:rPr>
        <w:tab/>
        <w:t>Copyright</w:t>
      </w:r>
      <w:r>
        <w:rPr>
          <w:b/>
          <w:spacing w:val="-11"/>
          <w:sz w:val="16"/>
        </w:rPr>
        <w:t xml:space="preserve"> </w:t>
      </w:r>
      <w:r>
        <w:rPr>
          <w:b/>
          <w:sz w:val="16"/>
        </w:rPr>
        <w:t>©</w:t>
      </w:r>
      <w:r>
        <w:rPr>
          <w:b/>
          <w:spacing w:val="-11"/>
          <w:sz w:val="16"/>
        </w:rPr>
        <w:t xml:space="preserve"> </w:t>
      </w:r>
      <w:r>
        <w:rPr>
          <w:b/>
          <w:sz w:val="16"/>
        </w:rPr>
        <w:t>20</w:t>
      </w:r>
      <w:r w:rsidR="00D76C93">
        <w:rPr>
          <w:b/>
          <w:sz w:val="16"/>
        </w:rPr>
        <w:t>2</w:t>
      </w:r>
      <w:r>
        <w:rPr>
          <w:b/>
          <w:sz w:val="16"/>
        </w:rPr>
        <w:t>1</w:t>
      </w:r>
      <w:r>
        <w:rPr>
          <w:b/>
          <w:spacing w:val="-12"/>
          <w:sz w:val="16"/>
        </w:rPr>
        <w:t xml:space="preserve"> </w:t>
      </w:r>
      <w:r>
        <w:rPr>
          <w:b/>
          <w:sz w:val="16"/>
        </w:rPr>
        <w:t>by</w:t>
      </w:r>
      <w:r>
        <w:rPr>
          <w:b/>
          <w:spacing w:val="-12"/>
          <w:sz w:val="16"/>
        </w:rPr>
        <w:t xml:space="preserve"> </w:t>
      </w:r>
      <w:r>
        <w:rPr>
          <w:b/>
          <w:sz w:val="16"/>
        </w:rPr>
        <w:t>the</w:t>
      </w:r>
      <w:r>
        <w:rPr>
          <w:b/>
          <w:spacing w:val="-12"/>
          <w:sz w:val="16"/>
        </w:rPr>
        <w:t xml:space="preserve"> </w:t>
      </w:r>
      <w:r>
        <w:rPr>
          <w:b/>
          <w:sz w:val="16"/>
        </w:rPr>
        <w:t>European</w:t>
      </w:r>
      <w:r>
        <w:rPr>
          <w:b/>
          <w:spacing w:val="-11"/>
          <w:sz w:val="16"/>
        </w:rPr>
        <w:t xml:space="preserve"> </w:t>
      </w:r>
      <w:r>
        <w:rPr>
          <w:b/>
          <w:sz w:val="16"/>
        </w:rPr>
        <w:t>Federation</w:t>
      </w:r>
      <w:r>
        <w:rPr>
          <w:b/>
          <w:spacing w:val="-12"/>
          <w:sz w:val="16"/>
        </w:rPr>
        <w:t xml:space="preserve"> </w:t>
      </w:r>
      <w:r>
        <w:rPr>
          <w:b/>
          <w:sz w:val="16"/>
        </w:rPr>
        <w:t>of</w:t>
      </w:r>
      <w:r>
        <w:rPr>
          <w:b/>
          <w:spacing w:val="-12"/>
          <w:sz w:val="16"/>
        </w:rPr>
        <w:t xml:space="preserve"> </w:t>
      </w:r>
      <w:r>
        <w:rPr>
          <w:b/>
          <w:sz w:val="16"/>
        </w:rPr>
        <w:t>Energy</w:t>
      </w:r>
      <w:r>
        <w:rPr>
          <w:b/>
          <w:spacing w:val="-12"/>
          <w:sz w:val="16"/>
        </w:rPr>
        <w:t xml:space="preserve"> </w:t>
      </w:r>
      <w:r>
        <w:rPr>
          <w:b/>
          <w:sz w:val="16"/>
        </w:rPr>
        <w:t>Traders</w:t>
      </w:r>
      <w:r>
        <w:rPr>
          <w:b/>
          <w:spacing w:val="-12"/>
          <w:sz w:val="16"/>
        </w:rPr>
        <w:t xml:space="preserve"> </w:t>
      </w:r>
      <w:r>
        <w:rPr>
          <w:b/>
          <w:sz w:val="16"/>
        </w:rPr>
        <w:t>(“EFET”)</w:t>
      </w:r>
    </w:p>
    <w:p w14:paraId="39453B10" w14:textId="77777777" w:rsidR="005D68A7" w:rsidRDefault="005D68A7">
      <w:pPr>
        <w:jc w:val="both"/>
        <w:rPr>
          <w:sz w:val="16"/>
        </w:rPr>
        <w:sectPr w:rsidR="005D68A7">
          <w:type w:val="continuous"/>
          <w:pgSz w:w="12240" w:h="15840"/>
          <w:pgMar w:top="640" w:right="1400" w:bottom="280" w:left="1420" w:header="720" w:footer="720" w:gutter="0"/>
          <w:cols w:space="720"/>
        </w:sectPr>
      </w:pPr>
    </w:p>
    <w:p w14:paraId="39453B11" w14:textId="77777777" w:rsidR="005D68A7" w:rsidRDefault="005D68A7">
      <w:pPr>
        <w:pStyle w:val="BodyText"/>
        <w:rPr>
          <w:b/>
          <w:sz w:val="20"/>
        </w:rPr>
      </w:pPr>
    </w:p>
    <w:p w14:paraId="39453B12" w14:textId="77777777" w:rsidR="00964591" w:rsidRDefault="001A5198" w:rsidP="00964591">
      <w:pPr>
        <w:widowControl/>
        <w:rPr>
          <w:rFonts w:ascii="Arial" w:hAnsi="Arial" w:cs="Arial"/>
          <w:b/>
          <w:bCs/>
          <w:lang w:val="en-GB"/>
        </w:rPr>
      </w:pPr>
      <w:r>
        <w:rPr>
          <w:rFonts w:ascii="Arial" w:hAnsi="Arial" w:cs="Arial"/>
          <w:b/>
          <w:bCs/>
          <w:lang w:val="en-GB"/>
        </w:rPr>
        <w:t>USAGE NOTES TO CR</w:t>
      </w:r>
      <w:r w:rsidR="00FB1AF2">
        <w:rPr>
          <w:rFonts w:ascii="Arial" w:hAnsi="Arial" w:cs="Arial"/>
          <w:b/>
          <w:bCs/>
          <w:lang w:val="en-GB"/>
        </w:rPr>
        <w:t>EDIT SUPPORT ANNEX (VERSION [3.1]</w:t>
      </w:r>
      <w:proofErr w:type="gramStart"/>
      <w:r w:rsidR="00FB1AF2">
        <w:rPr>
          <w:rFonts w:ascii="Arial" w:hAnsi="Arial" w:cs="Arial"/>
          <w:b/>
          <w:bCs/>
          <w:lang w:val="en-GB"/>
        </w:rPr>
        <w:t>/[</w:t>
      </w:r>
      <w:proofErr w:type="gramEnd"/>
      <w:r w:rsidR="00CF78B0">
        <w:rPr>
          <w:rFonts w:ascii="Arial" w:hAnsi="Arial" w:cs="Arial"/>
          <w:b/>
          <w:bCs/>
          <w:lang w:val="en-GB"/>
        </w:rPr>
        <w:t>November 4</w:t>
      </w:r>
      <w:r>
        <w:rPr>
          <w:rFonts w:ascii="Arial" w:hAnsi="Arial" w:cs="Arial"/>
          <w:b/>
          <w:bCs/>
          <w:lang w:val="en-GB"/>
        </w:rPr>
        <w:t>], 2021):</w:t>
      </w:r>
    </w:p>
    <w:p w14:paraId="39453B13" w14:textId="77777777" w:rsidR="00964591" w:rsidRDefault="00964591" w:rsidP="00964591">
      <w:pPr>
        <w:widowControl/>
        <w:rPr>
          <w:rFonts w:ascii="Arial" w:hAnsi="Arial" w:cs="Arial"/>
          <w:b/>
          <w:bCs/>
          <w:lang w:val="en-GB"/>
        </w:rPr>
      </w:pPr>
    </w:p>
    <w:p w14:paraId="39453B14" w14:textId="77777777" w:rsidR="00964591" w:rsidRDefault="001A5198" w:rsidP="00964591">
      <w:pPr>
        <w:widowControl/>
        <w:jc w:val="both"/>
        <w:rPr>
          <w:rFonts w:ascii="Arial" w:hAnsi="Arial" w:cs="Arial"/>
          <w:b/>
          <w:lang w:val="en-GB"/>
        </w:rPr>
      </w:pPr>
      <w:r>
        <w:rPr>
          <w:rFonts w:ascii="Arial" w:hAnsi="Arial" w:cs="Arial"/>
          <w:b/>
          <w:bCs/>
          <w:lang w:val="en-GB"/>
        </w:rPr>
        <w:t xml:space="preserve">IBOR transition. </w:t>
      </w:r>
      <w:r>
        <w:rPr>
          <w:rFonts w:ascii="Arial" w:hAnsi="Arial" w:cs="Arial"/>
          <w:lang w:val="en-GB"/>
        </w:rPr>
        <w:t xml:space="preserve">In consultation with EFET’s Members, amendments have been made to this Credit Support Annex </w:t>
      </w:r>
      <w:proofErr w:type="gramStart"/>
      <w:r>
        <w:rPr>
          <w:rFonts w:ascii="Arial" w:hAnsi="Arial" w:cs="Arial"/>
          <w:lang w:val="en-GB"/>
        </w:rPr>
        <w:t>in order to</w:t>
      </w:r>
      <w:proofErr w:type="gramEnd"/>
      <w:r>
        <w:rPr>
          <w:rFonts w:ascii="Arial" w:hAnsi="Arial" w:cs="Arial"/>
          <w:lang w:val="en-GB"/>
        </w:rPr>
        <w:t xml:space="preserve"> update references to EURIBOR to ensure adequate fallback mechanisms are in place, in accordance with the EU Benchmarks Regulation. </w:t>
      </w:r>
      <w:r>
        <w:rPr>
          <w:rFonts w:ascii="Arial" w:hAnsi="Arial" w:cs="Arial"/>
          <w:b/>
          <w:lang w:val="en-GB"/>
        </w:rPr>
        <w:t>This version shall substitute all previous versions of the Credit Support Annex.</w:t>
      </w:r>
    </w:p>
    <w:p w14:paraId="39453B15" w14:textId="77777777" w:rsidR="00964591" w:rsidRDefault="00964591" w:rsidP="00964591">
      <w:pPr>
        <w:widowControl/>
        <w:rPr>
          <w:rFonts w:ascii="Arial" w:hAnsi="Arial" w:cs="Arial"/>
          <w:lang w:val="en-GB"/>
        </w:rPr>
      </w:pPr>
    </w:p>
    <w:p w14:paraId="39453B16" w14:textId="77777777" w:rsidR="00964591" w:rsidRDefault="00964591" w:rsidP="00964591">
      <w:pPr>
        <w:widowControl/>
        <w:rPr>
          <w:rFonts w:ascii="TimesNewRomanPSMT" w:hAnsi="TimesNewRomanPSMT" w:cs="TimesNewRomanPSMT"/>
          <w:lang w:val="en-GB"/>
        </w:rPr>
      </w:pPr>
    </w:p>
    <w:p w14:paraId="39453B17" w14:textId="77777777" w:rsidR="00964591" w:rsidRDefault="001A5198" w:rsidP="00964591">
      <w:pPr>
        <w:widowControl/>
        <w:jc w:val="center"/>
        <w:rPr>
          <w:b/>
          <w:bCs/>
          <w:sz w:val="28"/>
          <w:szCs w:val="28"/>
          <w:lang w:val="en-GB"/>
        </w:rPr>
      </w:pPr>
      <w:r>
        <w:rPr>
          <w:b/>
          <w:bCs/>
          <w:sz w:val="28"/>
          <w:szCs w:val="28"/>
          <w:lang w:val="en-GB"/>
        </w:rPr>
        <w:t>[REMOVE AND DISCARD THIS PAGE PRIOR TO EXECUTION]</w:t>
      </w:r>
    </w:p>
    <w:p w14:paraId="39453B18" w14:textId="77777777" w:rsidR="00964591" w:rsidRDefault="00964591" w:rsidP="00964591">
      <w:pPr>
        <w:widowControl/>
        <w:jc w:val="center"/>
        <w:rPr>
          <w:b/>
          <w:bCs/>
          <w:sz w:val="28"/>
          <w:szCs w:val="28"/>
          <w:lang w:val="en-GB"/>
        </w:rPr>
      </w:pPr>
    </w:p>
    <w:p w14:paraId="39453B19" w14:textId="77777777" w:rsidR="00964591" w:rsidRDefault="001A5198" w:rsidP="00964591">
      <w:pPr>
        <w:kinsoku w:val="0"/>
        <w:overflowPunct w:val="0"/>
        <w:autoSpaceDE/>
        <w:spacing w:before="17" w:line="274" w:lineRule="exact"/>
        <w:jc w:val="center"/>
        <w:textAlignment w:val="baseline"/>
        <w:rPr>
          <w:b/>
          <w:bCs/>
          <w:sz w:val="28"/>
          <w:szCs w:val="28"/>
          <w:lang w:val="en-GB"/>
        </w:rPr>
      </w:pPr>
      <w:r>
        <w:rPr>
          <w:b/>
          <w:bCs/>
          <w:sz w:val="28"/>
          <w:szCs w:val="28"/>
          <w:lang w:val="en-GB"/>
        </w:rPr>
        <w:t>[FOR INFORMATION PURPOSES ONLY - NOT PART OF CREDIT SUPPORT ANNEX]</w:t>
      </w:r>
    </w:p>
    <w:p w14:paraId="39453B1A" w14:textId="77777777" w:rsidR="00964591" w:rsidRDefault="001A5198" w:rsidP="00964591">
      <w:pPr>
        <w:rPr>
          <w:b/>
          <w:sz w:val="20"/>
          <w:szCs w:val="19"/>
          <w:lang w:val="en-GB"/>
        </w:rPr>
      </w:pPr>
      <w:r>
        <w:rPr>
          <w:b/>
          <w:sz w:val="20"/>
          <w:lang w:val="en-GB"/>
        </w:rPr>
        <w:br w:type="page"/>
      </w:r>
    </w:p>
    <w:p w14:paraId="39453B1B" w14:textId="77777777" w:rsidR="005D68A7" w:rsidRDefault="001A5198" w:rsidP="00964591">
      <w:pPr>
        <w:spacing w:before="204"/>
        <w:ind w:left="2089" w:right="1997"/>
        <w:jc w:val="center"/>
        <w:rPr>
          <w:b/>
          <w:sz w:val="43"/>
        </w:rPr>
      </w:pPr>
      <w:r>
        <w:rPr>
          <w:b/>
          <w:sz w:val="43"/>
        </w:rPr>
        <w:lastRenderedPageBreak/>
        <w:t>EFET</w:t>
      </w:r>
    </w:p>
    <w:p w14:paraId="39453B1C" w14:textId="77777777" w:rsidR="005D68A7" w:rsidRDefault="005D68A7">
      <w:pPr>
        <w:pStyle w:val="BodyText"/>
        <w:spacing w:before="3"/>
        <w:rPr>
          <w:b/>
          <w:sz w:val="57"/>
        </w:rPr>
      </w:pPr>
    </w:p>
    <w:p w14:paraId="39453B1D" w14:textId="77777777" w:rsidR="005D68A7" w:rsidRDefault="001A5198">
      <w:pPr>
        <w:ind w:left="2089" w:right="1997"/>
        <w:jc w:val="center"/>
        <w:rPr>
          <w:b/>
          <w:sz w:val="31"/>
        </w:rPr>
      </w:pPr>
      <w:r>
        <w:rPr>
          <w:b/>
          <w:sz w:val="31"/>
        </w:rPr>
        <w:t>European Federation of Energy Traders</w:t>
      </w:r>
    </w:p>
    <w:p w14:paraId="39453B1E" w14:textId="77777777" w:rsidR="005D68A7" w:rsidRDefault="005D68A7">
      <w:pPr>
        <w:pStyle w:val="BodyText"/>
        <w:spacing w:before="1"/>
        <w:rPr>
          <w:b/>
          <w:sz w:val="28"/>
        </w:rPr>
      </w:pPr>
    </w:p>
    <w:p w14:paraId="39453B1F" w14:textId="77777777" w:rsidR="005D68A7" w:rsidRDefault="001A5198">
      <w:pPr>
        <w:ind w:left="2088" w:right="1997"/>
        <w:jc w:val="center"/>
        <w:rPr>
          <w:b/>
          <w:sz w:val="28"/>
        </w:rPr>
      </w:pPr>
      <w:r>
        <w:rPr>
          <w:b/>
          <w:sz w:val="28"/>
        </w:rPr>
        <w:t>Credit Support Annex</w:t>
      </w:r>
    </w:p>
    <w:p w14:paraId="39453B20" w14:textId="77777777" w:rsidR="005D68A7" w:rsidRDefault="005D68A7">
      <w:pPr>
        <w:pStyle w:val="BodyText"/>
        <w:rPr>
          <w:b/>
          <w:sz w:val="30"/>
        </w:rPr>
      </w:pPr>
    </w:p>
    <w:p w14:paraId="39453B21" w14:textId="77777777" w:rsidR="005D68A7" w:rsidRDefault="001A5198">
      <w:pPr>
        <w:spacing w:before="208"/>
        <w:ind w:left="2088" w:right="1997"/>
        <w:jc w:val="center"/>
        <w:rPr>
          <w:sz w:val="19"/>
        </w:rPr>
      </w:pPr>
      <w:r>
        <w:rPr>
          <w:w w:val="105"/>
          <w:sz w:val="19"/>
        </w:rPr>
        <w:t>between</w:t>
      </w:r>
    </w:p>
    <w:p w14:paraId="39453B22" w14:textId="77777777" w:rsidR="005D68A7" w:rsidRDefault="005D68A7">
      <w:pPr>
        <w:pStyle w:val="BodyText"/>
        <w:spacing w:before="2"/>
        <w:rPr>
          <w:sz w:val="20"/>
        </w:rPr>
      </w:pPr>
    </w:p>
    <w:p w14:paraId="39453B23" w14:textId="77777777" w:rsidR="005D68A7" w:rsidRDefault="001A5198">
      <w:pPr>
        <w:ind w:left="2089" w:right="1997"/>
        <w:jc w:val="center"/>
        <w:rPr>
          <w:sz w:val="18"/>
        </w:rPr>
      </w:pPr>
      <w:r>
        <w:rPr>
          <w:w w:val="105"/>
          <w:sz w:val="18"/>
        </w:rPr>
        <w:t>………………………………………</w:t>
      </w:r>
    </w:p>
    <w:p w14:paraId="39453B24" w14:textId="77777777" w:rsidR="005D68A7" w:rsidRDefault="005D68A7">
      <w:pPr>
        <w:pStyle w:val="BodyText"/>
        <w:spacing w:before="9"/>
        <w:rPr>
          <w:sz w:val="20"/>
        </w:rPr>
      </w:pPr>
    </w:p>
    <w:p w14:paraId="39453B25" w14:textId="77777777" w:rsidR="005D68A7" w:rsidRDefault="001A5198">
      <w:pPr>
        <w:spacing w:line="501" w:lineRule="auto"/>
        <w:ind w:left="4318" w:right="4221"/>
        <w:jc w:val="center"/>
        <w:rPr>
          <w:sz w:val="19"/>
        </w:rPr>
      </w:pPr>
      <w:r>
        <w:rPr>
          <w:w w:val="105"/>
          <w:sz w:val="19"/>
        </w:rPr>
        <w:t>(“</w:t>
      </w:r>
      <w:r>
        <w:rPr>
          <w:b/>
          <w:w w:val="105"/>
          <w:sz w:val="19"/>
        </w:rPr>
        <w:t>Party A</w:t>
      </w:r>
      <w:r>
        <w:rPr>
          <w:w w:val="105"/>
          <w:sz w:val="19"/>
        </w:rPr>
        <w:t>”) and</w:t>
      </w:r>
    </w:p>
    <w:p w14:paraId="39453B26" w14:textId="77777777" w:rsidR="005D68A7" w:rsidRDefault="001A5198">
      <w:pPr>
        <w:spacing w:before="22" w:line="506" w:lineRule="auto"/>
        <w:ind w:left="3383" w:right="3287"/>
        <w:jc w:val="center"/>
        <w:rPr>
          <w:sz w:val="19"/>
        </w:rPr>
      </w:pPr>
      <w:r>
        <w:rPr>
          <w:sz w:val="19"/>
        </w:rPr>
        <w:t xml:space="preserve">……………………………………… </w:t>
      </w:r>
      <w:r>
        <w:rPr>
          <w:w w:val="105"/>
          <w:sz w:val="19"/>
        </w:rPr>
        <w:t>(“</w:t>
      </w:r>
      <w:r>
        <w:rPr>
          <w:b/>
          <w:w w:val="105"/>
          <w:sz w:val="19"/>
        </w:rPr>
        <w:t>Party B</w:t>
      </w:r>
      <w:r>
        <w:rPr>
          <w:w w:val="105"/>
          <w:sz w:val="19"/>
        </w:rPr>
        <w:t>”)</w:t>
      </w:r>
    </w:p>
    <w:p w14:paraId="39453B27" w14:textId="77777777" w:rsidR="005D68A7" w:rsidRDefault="001A5198">
      <w:pPr>
        <w:pStyle w:val="BodyText"/>
        <w:spacing w:before="4"/>
        <w:rPr>
          <w:sz w:val="17"/>
        </w:rPr>
      </w:pPr>
      <w:r>
        <w:rPr>
          <w:noProof/>
        </w:rPr>
        <mc:AlternateContent>
          <mc:Choice Requires="wps">
            <w:drawing>
              <wp:anchor distT="0" distB="0" distL="0" distR="0" simplePos="0" relativeHeight="251661312" behindDoc="0" locked="0" layoutInCell="1" allowOverlap="1" wp14:anchorId="39453C67" wp14:editId="39453C68">
                <wp:simplePos x="0" y="0"/>
                <wp:positionH relativeFrom="page">
                  <wp:posOffset>983615</wp:posOffset>
                </wp:positionH>
                <wp:positionV relativeFrom="paragraph">
                  <wp:posOffset>155575</wp:posOffset>
                </wp:positionV>
                <wp:extent cx="5862955" cy="0"/>
                <wp:effectExtent l="12065" t="5080" r="11430" b="13970"/>
                <wp:wrapTopAndBottom/>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position-horizontal-relative:page;mso-width-percent:0;mso-width-relative:page;mso-wrap-distance-bottom:0;mso-wrap-distance-left:0;mso-wrap-distance-right:0;mso-wrap-distance-top:0;mso-wrap-style:square;position:absolute;visibility:visible;z-index:251662336" from="77.45pt,12.25pt" to="539.1pt,12.25pt" strokeweight="0.58pt">
                <w10:wrap type="topAndBottom"/>
              </v:line>
            </w:pict>
          </mc:Fallback>
        </mc:AlternateContent>
      </w:r>
    </w:p>
    <w:p w14:paraId="39453B28" w14:textId="77777777" w:rsidR="005D68A7" w:rsidRDefault="005D68A7">
      <w:pPr>
        <w:pStyle w:val="BodyText"/>
        <w:spacing w:before="11"/>
        <w:rPr>
          <w:sz w:val="26"/>
        </w:rPr>
      </w:pPr>
    </w:p>
    <w:p w14:paraId="39453B29" w14:textId="77777777" w:rsidR="005D68A7" w:rsidRDefault="001A5198">
      <w:pPr>
        <w:pStyle w:val="BodyText"/>
        <w:spacing w:line="252" w:lineRule="auto"/>
        <w:ind w:left="239" w:right="135"/>
        <w:jc w:val="both"/>
        <w:rPr>
          <w:b/>
        </w:rPr>
      </w:pPr>
      <w:r>
        <w:rPr>
          <w:w w:val="105"/>
        </w:rPr>
        <w:t xml:space="preserve">This Credit Support Annex (the </w:t>
      </w:r>
      <w:r>
        <w:rPr>
          <w:b/>
          <w:w w:val="105"/>
        </w:rPr>
        <w:t xml:space="preserve">“Annex”) </w:t>
      </w:r>
      <w:r>
        <w:rPr>
          <w:w w:val="105"/>
        </w:rPr>
        <w:t xml:space="preserve">shall constitute an Annex to, and shall modify, supplement, amend, form part of and be subject to, any General Agreement between the Parties to which it is annexed at the time of its execution. In this case, the Effective Date of such General Agreement shall also be the effective date of this Annex (the </w:t>
      </w:r>
      <w:r>
        <w:rPr>
          <w:b/>
          <w:w w:val="105"/>
        </w:rPr>
        <w:t>“Effective Date”).</w:t>
      </w:r>
    </w:p>
    <w:p w14:paraId="39453B2A" w14:textId="77777777" w:rsidR="005D68A7" w:rsidRDefault="005D68A7">
      <w:pPr>
        <w:pStyle w:val="BodyText"/>
        <w:rPr>
          <w:b/>
          <w:sz w:val="24"/>
        </w:rPr>
      </w:pPr>
    </w:p>
    <w:p w14:paraId="39453B2B" w14:textId="77777777" w:rsidR="005D68A7" w:rsidRDefault="005D68A7">
      <w:pPr>
        <w:pStyle w:val="BodyText"/>
        <w:spacing w:before="3"/>
        <w:rPr>
          <w:b/>
          <w:sz w:val="23"/>
        </w:rPr>
      </w:pPr>
    </w:p>
    <w:p w14:paraId="39453B2C" w14:textId="77777777" w:rsidR="005D68A7" w:rsidRDefault="001A5198">
      <w:pPr>
        <w:spacing w:before="1"/>
        <w:ind w:left="2089" w:right="1996"/>
        <w:jc w:val="center"/>
        <w:rPr>
          <w:b/>
          <w:sz w:val="24"/>
        </w:rPr>
      </w:pPr>
      <w:r>
        <w:rPr>
          <w:b/>
          <w:sz w:val="24"/>
          <w:u w:val="thick"/>
        </w:rPr>
        <w:t>OR</w:t>
      </w:r>
    </w:p>
    <w:p w14:paraId="39453B30" w14:textId="17CC5690" w:rsidR="005D68A7" w:rsidRPr="00E6643B" w:rsidRDefault="001A5198" w:rsidP="00E6643B">
      <w:pPr>
        <w:pStyle w:val="BodyText"/>
        <w:spacing w:before="1"/>
        <w:rPr>
          <w:b/>
          <w:sz w:val="12"/>
        </w:rPr>
        <w:sectPr w:rsidR="005D68A7" w:rsidRPr="00E6643B" w:rsidSect="00952E84">
          <w:headerReference w:type="default" r:id="rId8"/>
          <w:footerReference w:type="default" r:id="rId9"/>
          <w:pgSz w:w="12240" w:h="15840"/>
          <w:pgMar w:top="980" w:right="1340" w:bottom="300" w:left="1340" w:header="712" w:footer="964" w:gutter="0"/>
          <w:cols w:space="720"/>
          <w:docGrid w:linePitch="299"/>
        </w:sectPr>
      </w:pPr>
      <w:r>
        <w:rPr>
          <w:noProof/>
        </w:rPr>
        <mc:AlternateContent>
          <mc:Choice Requires="wpg">
            <w:drawing>
              <wp:anchor distT="0" distB="0" distL="0" distR="0" simplePos="0" relativeHeight="251663360" behindDoc="0" locked="0" layoutInCell="1" allowOverlap="1" wp14:anchorId="39453C69" wp14:editId="39453C6A">
                <wp:simplePos x="0" y="0"/>
                <wp:positionH relativeFrom="page">
                  <wp:posOffset>922020</wp:posOffset>
                </wp:positionH>
                <wp:positionV relativeFrom="paragraph">
                  <wp:posOffset>113665</wp:posOffset>
                </wp:positionV>
                <wp:extent cx="5915025" cy="2637155"/>
                <wp:effectExtent l="0" t="0" r="1905" b="3175"/>
                <wp:wrapTopAndBottom/>
                <wp:docPr id="18" name="Group 4"/>
                <wp:cNvGraphicFramePr/>
                <a:graphic xmlns:a="http://schemas.openxmlformats.org/drawingml/2006/main">
                  <a:graphicData uri="http://schemas.microsoft.com/office/word/2010/wordprocessingGroup">
                    <wpg:wgp>
                      <wpg:cNvGrpSpPr/>
                      <wpg:grpSpPr>
                        <a:xfrm>
                          <a:off x="0" y="0"/>
                          <a:ext cx="5915025" cy="2637155"/>
                          <a:chOff x="1452" y="179"/>
                          <a:chExt cx="9315" cy="4153"/>
                        </a:xfrm>
                      </wpg:grpSpPr>
                      <wps:wsp>
                        <wps:cNvPr id="19" name="Line 5"/>
                        <wps:cNvCnPr>
                          <a:cxnSpLocks noChangeShapeType="1"/>
                        </wps:cNvCnPr>
                        <wps:spPr bwMode="auto">
                          <a:xfrm>
                            <a:off x="2330" y="3331"/>
                            <a:ext cx="7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1452" y="179"/>
                            <a:ext cx="9315" cy="4153"/>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7"/>
                        <wps:cNvSpPr txBox="1">
                          <a:spLocks noChangeArrowheads="1"/>
                        </wps:cNvSpPr>
                        <wps:spPr bwMode="auto">
                          <a:xfrm>
                            <a:off x="1608" y="275"/>
                            <a:ext cx="9030"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3C99" w14:textId="77777777" w:rsidR="005D68A7" w:rsidRDefault="001A5198">
                              <w:pPr>
                                <w:spacing w:line="249" w:lineRule="auto"/>
                                <w:ind w:right="26"/>
                                <w:jc w:val="both"/>
                                <w:rPr>
                                  <w:b/>
                                  <w:sz w:val="21"/>
                                </w:rPr>
                              </w:pPr>
                              <w:r>
                                <w:rPr>
                                  <w:b/>
                                  <w:w w:val="105"/>
                                  <w:sz w:val="21"/>
                                  <w:u w:val="thick"/>
                                </w:rPr>
                                <w:t xml:space="preserve">If the Parties are adding this Annex to an existing and previously executed General Agreement, they must check the applicable box, fill in the applicable date, and execute this Annex </w:t>
                              </w:r>
                              <w:proofErr w:type="gramStart"/>
                              <w:r>
                                <w:rPr>
                                  <w:b/>
                                  <w:w w:val="105"/>
                                  <w:sz w:val="21"/>
                                  <w:u w:val="thick"/>
                                </w:rPr>
                                <w:t>where</w:t>
                              </w:r>
                              <w:proofErr w:type="gramEnd"/>
                              <w:r>
                                <w:rPr>
                                  <w:b/>
                                  <w:w w:val="105"/>
                                  <w:sz w:val="21"/>
                                  <w:u w:val="thick"/>
                                </w:rPr>
                                <w:t xml:space="preserve"> provided below:</w:t>
                              </w:r>
                            </w:p>
                            <w:p w14:paraId="39453C9A" w14:textId="77777777" w:rsidR="005D68A7" w:rsidRDefault="005D68A7">
                              <w:pPr>
                                <w:spacing w:before="2"/>
                                <w:rPr>
                                  <w:b/>
                                  <w:sz w:val="20"/>
                                </w:rPr>
                              </w:pPr>
                            </w:p>
                            <w:p w14:paraId="39453C9B" w14:textId="77777777" w:rsidR="005D68A7" w:rsidRDefault="001A5198">
                              <w:pPr>
                                <w:tabs>
                                  <w:tab w:val="left" w:pos="2779"/>
                                  <w:tab w:val="left" w:pos="7276"/>
                                </w:tabs>
                                <w:spacing w:line="252" w:lineRule="auto"/>
                                <w:ind w:right="18"/>
                                <w:jc w:val="both"/>
                                <w:rPr>
                                  <w:sz w:val="19"/>
                                </w:rPr>
                              </w:pPr>
                              <w:r>
                                <w:rPr>
                                  <w:w w:val="105"/>
                                  <w:sz w:val="19"/>
                                </w:rPr>
                                <w:t>Effective</w:t>
                              </w:r>
                              <w:r>
                                <w:rPr>
                                  <w:w w:val="105"/>
                                  <w:sz w:val="19"/>
                                  <w:u w:val="single"/>
                                </w:rPr>
                                <w:t xml:space="preserve"> </w:t>
                              </w:r>
                              <w:r>
                                <w:rPr>
                                  <w:w w:val="105"/>
                                  <w:sz w:val="19"/>
                                  <w:u w:val="single"/>
                                </w:rPr>
                                <w:tab/>
                              </w:r>
                              <w:r>
                                <w:rPr>
                                  <w:w w:val="105"/>
                                  <w:sz w:val="19"/>
                                </w:rPr>
                                <w:t>(the</w:t>
                              </w:r>
                              <w:r>
                                <w:rPr>
                                  <w:spacing w:val="-9"/>
                                  <w:w w:val="105"/>
                                  <w:sz w:val="19"/>
                                </w:rPr>
                                <w:t xml:space="preserve"> </w:t>
                              </w:r>
                              <w:r>
                                <w:rPr>
                                  <w:b/>
                                  <w:w w:val="105"/>
                                  <w:sz w:val="19"/>
                                </w:rPr>
                                <w:t>“Effective</w:t>
                              </w:r>
                              <w:r>
                                <w:rPr>
                                  <w:b/>
                                  <w:spacing w:val="-5"/>
                                  <w:w w:val="105"/>
                                  <w:sz w:val="19"/>
                                </w:rPr>
                                <w:t xml:space="preserve"> </w:t>
                              </w:r>
                              <w:r>
                                <w:rPr>
                                  <w:b/>
                                  <w:w w:val="105"/>
                                  <w:sz w:val="19"/>
                                </w:rPr>
                                <w:t>Date”</w:t>
                              </w:r>
                              <w:r>
                                <w:rPr>
                                  <w:w w:val="105"/>
                                  <w:sz w:val="19"/>
                                </w:rPr>
                                <w:t>),</w:t>
                              </w:r>
                              <w:r>
                                <w:rPr>
                                  <w:w w:val="105"/>
                                  <w:sz w:val="19"/>
                                  <w:u w:val="single"/>
                                </w:rPr>
                                <w:t xml:space="preserve"> </w:t>
                              </w:r>
                              <w:r>
                                <w:rPr>
                                  <w:w w:val="105"/>
                                  <w:sz w:val="19"/>
                                  <w:u w:val="single"/>
                                </w:rPr>
                                <w:tab/>
                              </w:r>
                              <w:r>
                                <w:rPr>
                                  <w:w w:val="105"/>
                                  <w:sz w:val="19"/>
                                </w:rPr>
                                <w:t>Party A and</w:t>
                              </w:r>
                              <w:r>
                                <w:rPr>
                                  <w:spacing w:val="45"/>
                                  <w:w w:val="105"/>
                                  <w:sz w:val="19"/>
                                </w:rPr>
                                <w:t xml:space="preserve"> </w:t>
                              </w:r>
                              <w:r>
                                <w:rPr>
                                  <w:w w:val="105"/>
                                  <w:sz w:val="19"/>
                                </w:rPr>
                                <w:t>Party</w:t>
                              </w:r>
                              <w:r>
                                <w:rPr>
                                  <w:spacing w:val="18"/>
                                  <w:w w:val="105"/>
                                  <w:sz w:val="19"/>
                                </w:rPr>
                                <w:t xml:space="preserve"> </w:t>
                              </w:r>
                              <w:r>
                                <w:rPr>
                                  <w:spacing w:val="3"/>
                                  <w:w w:val="105"/>
                                  <w:sz w:val="19"/>
                                </w:rPr>
                                <w:t>B,</w:t>
                              </w:r>
                              <w:r>
                                <w:rPr>
                                  <w:spacing w:val="3"/>
                                  <w:w w:val="103"/>
                                  <w:sz w:val="19"/>
                                </w:rPr>
                                <w:t xml:space="preserve"> </w:t>
                              </w:r>
                              <w:r>
                                <w:rPr>
                                  <w:w w:val="105"/>
                                  <w:sz w:val="19"/>
                                </w:rPr>
                                <w:t xml:space="preserve">(collectively, </w:t>
                              </w:r>
                              <w:r>
                                <w:rPr>
                                  <w:b/>
                                  <w:w w:val="105"/>
                                  <w:sz w:val="19"/>
                                </w:rPr>
                                <w:t>“the Parties”</w:t>
                              </w:r>
                              <w:r>
                                <w:rPr>
                                  <w:w w:val="105"/>
                                  <w:sz w:val="19"/>
                                </w:rPr>
                                <w:t xml:space="preserve">) hereby modify, </w:t>
                              </w:r>
                              <w:proofErr w:type="gramStart"/>
                              <w:r>
                                <w:rPr>
                                  <w:w w:val="105"/>
                                  <w:sz w:val="19"/>
                                </w:rPr>
                                <w:t>supplement</w:t>
                              </w:r>
                              <w:proofErr w:type="gramEnd"/>
                              <w:r>
                                <w:rPr>
                                  <w:w w:val="105"/>
                                  <w:sz w:val="19"/>
                                </w:rPr>
                                <w:t xml:space="preserve"> and amend, to the extent set forth herein, the terms of the</w:t>
                              </w:r>
                              <w:r>
                                <w:rPr>
                                  <w:spacing w:val="-16"/>
                                  <w:w w:val="105"/>
                                  <w:sz w:val="19"/>
                                </w:rPr>
                                <w:t xml:space="preserve"> </w:t>
                              </w:r>
                              <w:r>
                                <w:rPr>
                                  <w:w w:val="105"/>
                                  <w:sz w:val="19"/>
                                </w:rPr>
                                <w:t>following</w:t>
                              </w:r>
                              <w:r>
                                <w:rPr>
                                  <w:spacing w:val="-13"/>
                                  <w:w w:val="105"/>
                                  <w:sz w:val="19"/>
                                </w:rPr>
                                <w:t xml:space="preserve"> </w:t>
                              </w:r>
                              <w:r>
                                <w:rPr>
                                  <w:w w:val="105"/>
                                  <w:sz w:val="19"/>
                                </w:rPr>
                                <w:t>previously</w:t>
                              </w:r>
                              <w:r>
                                <w:rPr>
                                  <w:spacing w:val="-13"/>
                                  <w:w w:val="105"/>
                                  <w:sz w:val="19"/>
                                </w:rPr>
                                <w:t xml:space="preserve"> </w:t>
                              </w:r>
                              <w:r>
                                <w:rPr>
                                  <w:w w:val="105"/>
                                  <w:sz w:val="19"/>
                                </w:rPr>
                                <w:t>executed</w:t>
                              </w:r>
                              <w:r>
                                <w:rPr>
                                  <w:spacing w:val="-16"/>
                                  <w:w w:val="105"/>
                                  <w:sz w:val="19"/>
                                </w:rPr>
                                <w:t xml:space="preserve"> </w:t>
                              </w:r>
                              <w:r>
                                <w:rPr>
                                  <w:w w:val="105"/>
                                  <w:sz w:val="19"/>
                                </w:rPr>
                                <w:t>General</w:t>
                              </w:r>
                              <w:r>
                                <w:rPr>
                                  <w:spacing w:val="-16"/>
                                  <w:w w:val="105"/>
                                  <w:sz w:val="19"/>
                                </w:rPr>
                                <w:t xml:space="preserve"> </w:t>
                              </w:r>
                              <w:r>
                                <w:rPr>
                                  <w:w w:val="105"/>
                                  <w:sz w:val="19"/>
                                </w:rPr>
                                <w:t>Agreement:</w:t>
                              </w:r>
                            </w:p>
                            <w:p w14:paraId="39453C9C" w14:textId="77777777" w:rsidR="005D68A7" w:rsidRDefault="005D68A7">
                              <w:pPr>
                                <w:spacing w:before="1"/>
                                <w:rPr>
                                  <w:b/>
                                  <w:sz w:val="20"/>
                                </w:rPr>
                              </w:pPr>
                            </w:p>
                            <w:p w14:paraId="39453C9D" w14:textId="77777777" w:rsidR="005D68A7" w:rsidRDefault="001A5198">
                              <w:pPr>
                                <w:tabs>
                                  <w:tab w:val="left" w:pos="8947"/>
                                </w:tabs>
                                <w:jc w:val="both"/>
                                <w:rPr>
                                  <w:sz w:val="19"/>
                                </w:rPr>
                              </w:pPr>
                              <w:r>
                                <w:rPr>
                                  <w:w w:val="105"/>
                                  <w:sz w:val="19"/>
                                </w:rPr>
                                <w:t xml:space="preserve">[  </w:t>
                              </w:r>
                              <w:proofErr w:type="gramStart"/>
                              <w:r>
                                <w:rPr>
                                  <w:w w:val="105"/>
                                  <w:sz w:val="19"/>
                                </w:rPr>
                                <w:t xml:space="preserve">  ]</w:t>
                              </w:r>
                              <w:proofErr w:type="gramEnd"/>
                              <w:r>
                                <w:rPr>
                                  <w:w w:val="105"/>
                                  <w:sz w:val="19"/>
                                </w:rPr>
                                <w:t xml:space="preserve">       That certain EFET Power Master entered into between the Parties and dated</w:t>
                              </w:r>
                              <w:r>
                                <w:rPr>
                                  <w:spacing w:val="-29"/>
                                  <w:w w:val="105"/>
                                  <w:sz w:val="19"/>
                                </w:rPr>
                                <w:t xml:space="preserve"> </w:t>
                              </w:r>
                              <w:r>
                                <w:rPr>
                                  <w:w w:val="105"/>
                                  <w:sz w:val="19"/>
                                </w:rPr>
                                <w:t>as</w:t>
                              </w:r>
                              <w:r>
                                <w:rPr>
                                  <w:spacing w:val="-1"/>
                                  <w:w w:val="105"/>
                                  <w:sz w:val="19"/>
                                </w:rPr>
                                <w:t xml:space="preserve"> </w:t>
                              </w:r>
                              <w:r>
                                <w:rPr>
                                  <w:w w:val="105"/>
                                  <w:sz w:val="19"/>
                                </w:rPr>
                                <w:t>of</w:t>
                              </w:r>
                              <w:r>
                                <w:rPr>
                                  <w:w w:val="105"/>
                                  <w:sz w:val="19"/>
                                  <w:u w:val="single"/>
                                </w:rPr>
                                <w:t xml:space="preserve"> </w:t>
                              </w:r>
                              <w:r>
                                <w:rPr>
                                  <w:w w:val="105"/>
                                  <w:sz w:val="19"/>
                                  <w:u w:val="single"/>
                                </w:rPr>
                                <w:tab/>
                              </w:r>
                              <w:r>
                                <w:rPr>
                                  <w:w w:val="105"/>
                                  <w:sz w:val="19"/>
                                </w:rPr>
                                <w:t>,</w:t>
                              </w:r>
                            </w:p>
                            <w:p w14:paraId="39453C9E" w14:textId="77777777" w:rsidR="005D68A7" w:rsidRDefault="001A5198">
                              <w:pPr>
                                <w:tabs>
                                  <w:tab w:val="left" w:pos="1420"/>
                                </w:tabs>
                                <w:spacing w:before="6"/>
                                <w:ind w:left="720"/>
                                <w:rPr>
                                  <w:sz w:val="19"/>
                                </w:rPr>
                              </w:pPr>
                              <w:r>
                                <w:rPr>
                                  <w:w w:val="103"/>
                                  <w:sz w:val="19"/>
                                  <w:u w:val="single"/>
                                </w:rPr>
                                <w:t xml:space="preserve"> </w:t>
                              </w:r>
                              <w:r>
                                <w:rPr>
                                  <w:sz w:val="19"/>
                                  <w:u w:val="single"/>
                                </w:rPr>
                                <w:tab/>
                              </w:r>
                              <w:r>
                                <w:rPr>
                                  <w:w w:val="105"/>
                                  <w:sz w:val="19"/>
                                </w:rPr>
                                <w:t>;</w:t>
                              </w:r>
                              <w:r>
                                <w:rPr>
                                  <w:spacing w:val="-4"/>
                                  <w:w w:val="105"/>
                                  <w:sz w:val="19"/>
                                </w:rPr>
                                <w:t xml:space="preserve"> </w:t>
                              </w:r>
                              <w:r>
                                <w:rPr>
                                  <w:w w:val="105"/>
                                  <w:sz w:val="19"/>
                                </w:rPr>
                                <w:t>or</w:t>
                              </w:r>
                            </w:p>
                            <w:p w14:paraId="39453C9F" w14:textId="77777777" w:rsidR="005D68A7" w:rsidRDefault="005D68A7">
                              <w:pPr>
                                <w:rPr>
                                  <w:b/>
                                  <w:sz w:val="21"/>
                                </w:rPr>
                              </w:pPr>
                            </w:p>
                            <w:p w14:paraId="39453CA0" w14:textId="77777777" w:rsidR="005D68A7" w:rsidRDefault="001A5198">
                              <w:pPr>
                                <w:tabs>
                                  <w:tab w:val="left" w:pos="8846"/>
                                </w:tabs>
                                <w:jc w:val="both"/>
                                <w:rPr>
                                  <w:sz w:val="19"/>
                                </w:rPr>
                              </w:pPr>
                              <w:r>
                                <w:rPr>
                                  <w:w w:val="105"/>
                                  <w:sz w:val="19"/>
                                </w:rPr>
                                <w:t xml:space="preserve">[  </w:t>
                              </w:r>
                              <w:proofErr w:type="gramStart"/>
                              <w:r>
                                <w:rPr>
                                  <w:w w:val="105"/>
                                  <w:sz w:val="19"/>
                                </w:rPr>
                                <w:t xml:space="preserve">  ]</w:t>
                              </w:r>
                              <w:proofErr w:type="gramEnd"/>
                              <w:r>
                                <w:rPr>
                                  <w:w w:val="105"/>
                                  <w:sz w:val="19"/>
                                </w:rPr>
                                <w:t xml:space="preserve">       That certain EFET Gas Master entered into between the Parties and dated  </w:t>
                              </w:r>
                              <w:r>
                                <w:rPr>
                                  <w:spacing w:val="28"/>
                                  <w:w w:val="105"/>
                                  <w:sz w:val="19"/>
                                </w:rPr>
                                <w:t xml:space="preserve"> </w:t>
                              </w:r>
                              <w:r>
                                <w:rPr>
                                  <w:w w:val="105"/>
                                  <w:sz w:val="19"/>
                                </w:rPr>
                                <w:t>as</w:t>
                              </w:r>
                              <w:r>
                                <w:rPr>
                                  <w:spacing w:val="12"/>
                                  <w:w w:val="105"/>
                                  <w:sz w:val="19"/>
                                </w:rPr>
                                <w:t xml:space="preserve"> </w:t>
                              </w:r>
                              <w:r>
                                <w:rPr>
                                  <w:w w:val="105"/>
                                  <w:sz w:val="19"/>
                                </w:rPr>
                                <w:t>of</w:t>
                              </w:r>
                              <w:r>
                                <w:rPr>
                                  <w:w w:val="105"/>
                                  <w:sz w:val="19"/>
                                  <w:u w:val="single"/>
                                </w:rPr>
                                <w:t xml:space="preserve"> </w:t>
                              </w:r>
                              <w:r>
                                <w:rPr>
                                  <w:w w:val="105"/>
                                  <w:sz w:val="19"/>
                                  <w:u w:val="single"/>
                                </w:rPr>
                                <w:tab/>
                              </w:r>
                              <w:r>
                                <w:rPr>
                                  <w:w w:val="105"/>
                                  <w:sz w:val="19"/>
                                </w:rPr>
                                <w:t>_,</w:t>
                              </w:r>
                            </w:p>
                          </w:txbxContent>
                        </wps:txbx>
                        <wps:bodyPr rot="0" vert="horz" wrap="square" lIns="0" tIns="0" rIns="0" bIns="0" anchor="t" anchorCtr="0" upright="1"/>
                      </wps:wsp>
                      <wps:wsp>
                        <wps:cNvPr id="22" name="Text Box 8"/>
                        <wps:cNvSpPr txBox="1">
                          <a:spLocks noChangeArrowheads="1"/>
                        </wps:cNvSpPr>
                        <wps:spPr bwMode="auto">
                          <a:xfrm>
                            <a:off x="1608" y="3556"/>
                            <a:ext cx="902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3CA1" w14:textId="77777777" w:rsidR="005D68A7" w:rsidRDefault="001A5198">
                              <w:pPr>
                                <w:spacing w:line="259" w:lineRule="auto"/>
                                <w:ind w:right="35"/>
                                <w:rPr>
                                  <w:sz w:val="19"/>
                                </w:rPr>
                              </w:pPr>
                              <w:r>
                                <w:rPr>
                                  <w:w w:val="105"/>
                                  <w:sz w:val="19"/>
                                </w:rPr>
                                <w:t>Upon mutual execution of this Annex, the above identified General Agreement shall incorporate the terms of</w:t>
                              </w:r>
                              <w:r>
                                <w:rPr>
                                  <w:spacing w:val="49"/>
                                  <w:w w:val="105"/>
                                  <w:sz w:val="19"/>
                                </w:rPr>
                                <w:t xml:space="preserve"> </w:t>
                              </w:r>
                              <w:r>
                                <w:rPr>
                                  <w:w w:val="105"/>
                                  <w:sz w:val="19"/>
                                </w:rPr>
                                <w:t>this</w:t>
                              </w:r>
                              <w:r>
                                <w:rPr>
                                  <w:spacing w:val="-5"/>
                                  <w:w w:val="105"/>
                                  <w:sz w:val="19"/>
                                </w:rPr>
                                <w:t xml:space="preserve"> </w:t>
                              </w:r>
                              <w:r>
                                <w:rPr>
                                  <w:w w:val="105"/>
                                  <w:sz w:val="19"/>
                                </w:rPr>
                                <w:t>Annex</w:t>
                              </w:r>
                              <w:r>
                                <w:rPr>
                                  <w:spacing w:val="-8"/>
                                  <w:w w:val="105"/>
                                  <w:sz w:val="19"/>
                                </w:rPr>
                                <w:t xml:space="preserve"> </w:t>
                              </w:r>
                              <w:r>
                                <w:rPr>
                                  <w:w w:val="105"/>
                                  <w:sz w:val="19"/>
                                </w:rPr>
                                <w:t>and</w:t>
                              </w:r>
                              <w:r>
                                <w:rPr>
                                  <w:spacing w:val="-8"/>
                                  <w:w w:val="105"/>
                                  <w:sz w:val="19"/>
                                </w:rPr>
                                <w:t xml:space="preserve"> </w:t>
                              </w:r>
                              <w:r>
                                <w:rPr>
                                  <w:w w:val="105"/>
                                  <w:sz w:val="19"/>
                                </w:rPr>
                                <w:t>this</w:t>
                              </w:r>
                              <w:r>
                                <w:rPr>
                                  <w:spacing w:val="-9"/>
                                  <w:w w:val="105"/>
                                  <w:sz w:val="19"/>
                                </w:rPr>
                                <w:t xml:space="preserve"> </w:t>
                              </w:r>
                              <w:r>
                                <w:rPr>
                                  <w:w w:val="105"/>
                                  <w:sz w:val="19"/>
                                </w:rPr>
                                <w:t>Annex</w:t>
                              </w:r>
                              <w:r>
                                <w:rPr>
                                  <w:spacing w:val="-3"/>
                                  <w:w w:val="105"/>
                                  <w:sz w:val="19"/>
                                </w:rPr>
                                <w:t xml:space="preserve"> </w:t>
                              </w:r>
                              <w:r>
                                <w:rPr>
                                  <w:w w:val="105"/>
                                  <w:sz w:val="19"/>
                                </w:rPr>
                                <w:t>shall</w:t>
                              </w:r>
                              <w:r>
                                <w:rPr>
                                  <w:spacing w:val="-7"/>
                                  <w:w w:val="105"/>
                                  <w:sz w:val="19"/>
                                </w:rPr>
                                <w:t xml:space="preserve"> </w:t>
                              </w:r>
                              <w:r>
                                <w:rPr>
                                  <w:w w:val="105"/>
                                  <w:sz w:val="19"/>
                                </w:rPr>
                                <w:t>become</w:t>
                              </w:r>
                              <w:r>
                                <w:rPr>
                                  <w:spacing w:val="-6"/>
                                  <w:w w:val="105"/>
                                  <w:sz w:val="19"/>
                                </w:rPr>
                                <w:t xml:space="preserve"> </w:t>
                              </w:r>
                              <w:r>
                                <w:rPr>
                                  <w:w w:val="105"/>
                                  <w:sz w:val="19"/>
                                </w:rPr>
                                <w:t>a</w:t>
                              </w:r>
                              <w:r>
                                <w:rPr>
                                  <w:spacing w:val="-6"/>
                                  <w:w w:val="105"/>
                                  <w:sz w:val="19"/>
                                </w:rPr>
                                <w:t xml:space="preserve"> </w:t>
                              </w:r>
                              <w:r>
                                <w:rPr>
                                  <w:w w:val="105"/>
                                  <w:sz w:val="19"/>
                                </w:rPr>
                                <w:t>part</w:t>
                              </w:r>
                              <w:r>
                                <w:rPr>
                                  <w:spacing w:val="-11"/>
                                  <w:w w:val="105"/>
                                  <w:sz w:val="19"/>
                                </w:rPr>
                                <w:t xml:space="preserve"> </w:t>
                              </w:r>
                              <w:r>
                                <w:rPr>
                                  <w:w w:val="105"/>
                                  <w:sz w:val="19"/>
                                </w:rPr>
                                <w:t>thereof,</w:t>
                              </w:r>
                              <w:r>
                                <w:rPr>
                                  <w:spacing w:val="-10"/>
                                  <w:w w:val="105"/>
                                  <w:sz w:val="19"/>
                                </w:rPr>
                                <w:t xml:space="preserve"> </w:t>
                              </w:r>
                              <w:r>
                                <w:rPr>
                                  <w:w w:val="105"/>
                                  <w:sz w:val="19"/>
                                </w:rPr>
                                <w:t>applicable</w:t>
                              </w:r>
                              <w:r>
                                <w:rPr>
                                  <w:spacing w:val="-6"/>
                                  <w:w w:val="105"/>
                                  <w:sz w:val="19"/>
                                </w:rPr>
                                <w:t xml:space="preserve"> </w:t>
                              </w:r>
                              <w:r>
                                <w:rPr>
                                  <w:w w:val="105"/>
                                  <w:sz w:val="19"/>
                                </w:rPr>
                                <w:t>to</w:t>
                              </w:r>
                              <w:r>
                                <w:rPr>
                                  <w:spacing w:val="-8"/>
                                  <w:w w:val="105"/>
                                  <w:sz w:val="19"/>
                                </w:rPr>
                                <w:t xml:space="preserve"> </w:t>
                              </w:r>
                              <w:r>
                                <w:rPr>
                                  <w:w w:val="105"/>
                                  <w:sz w:val="19"/>
                                </w:rPr>
                                <w:t>all</w:t>
                              </w:r>
                              <w:r>
                                <w:rPr>
                                  <w:spacing w:val="-7"/>
                                  <w:w w:val="105"/>
                                  <w:sz w:val="19"/>
                                </w:rPr>
                                <w:t xml:space="preserve"> </w:t>
                              </w:r>
                              <w:r>
                                <w:rPr>
                                  <w:w w:val="105"/>
                                  <w:sz w:val="19"/>
                                </w:rPr>
                                <w:t>Individual</w:t>
                              </w:r>
                              <w:r>
                                <w:rPr>
                                  <w:spacing w:val="-11"/>
                                  <w:w w:val="105"/>
                                  <w:sz w:val="19"/>
                                </w:rPr>
                                <w:t xml:space="preserve"> </w:t>
                              </w:r>
                              <w:r>
                                <w:rPr>
                                  <w:w w:val="105"/>
                                  <w:sz w:val="19"/>
                                </w:rPr>
                                <w:t>Contracts</w:t>
                              </w:r>
                              <w:r>
                                <w:rPr>
                                  <w:spacing w:val="-5"/>
                                  <w:w w:val="105"/>
                                  <w:sz w:val="19"/>
                                </w:rPr>
                                <w:t xml:space="preserve"> </w:t>
                              </w:r>
                              <w:r>
                                <w:rPr>
                                  <w:w w:val="105"/>
                                  <w:sz w:val="19"/>
                                </w:rPr>
                                <w:t>thereunder.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27" style="width:465.75pt;height:207.65pt;margin-top:8.95pt;margin-left:72.6pt;mso-position-horizontal-relative:page;mso-wrap-distance-left:0;mso-wrap-distance-right:0;position:absolute;z-index:251664384" coordorigin="1452,179" coordsize="9315,4153">
                <v:line id="Line 5" o:spid="_x0000_s1028" style="mso-wrap-style:square;position:absolute;visibility:visible" from="2330,3331" to="3030,3331" o:connectortype="straight" strokeweight="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width:9315;height:4153;left:1452;mso-wrap-style:square;position:absolute;top:179;visibility:visible">
                  <v:imagedata r:id="rId11" o:title=""/>
                </v:shape>
                <v:shapetype id="_x0000_t202" coordsize="21600,21600" o:spt="202" path="m,l,21600r21600,l21600,xe">
                  <v:stroke joinstyle="miter"/>
                  <v:path gradientshapeok="t" o:connecttype="rect"/>
                </v:shapetype>
                <v:shape id="Text Box 7" o:spid="_x0000_s1030" type="#_x0000_t202" style="width:9030;height:2808;left:1608;mso-wrap-style:square;position:absolute;top:275;visibility:visible;v-text-anchor:top" filled="f" stroked="f">
                  <v:textbox inset="0,0,0,0">
                    <w:txbxContent>
                      <w:p w:rsidR="005D68A7">
                        <w:pPr>
                          <w:spacing w:line="249" w:lineRule="auto"/>
                          <w:ind w:right="26"/>
                          <w:jc w:val="both"/>
                          <w:rPr>
                            <w:b/>
                            <w:sz w:val="21"/>
                          </w:rPr>
                        </w:pPr>
                        <w:r>
                          <w:rPr>
                            <w:b/>
                            <w:w w:val="105"/>
                            <w:sz w:val="21"/>
                            <w:u w:val="thick"/>
                          </w:rPr>
                          <w:t>If the Parties are adding this Annex to an existing and previously executed General Agreement, they must check the applicable box, fill in the applicable date, and execute this Annex where provided below:</w:t>
                        </w:r>
                      </w:p>
                      <w:p w:rsidR="005D68A7">
                        <w:pPr>
                          <w:spacing w:before="2"/>
                          <w:rPr>
                            <w:b/>
                            <w:sz w:val="20"/>
                          </w:rPr>
                        </w:pPr>
                      </w:p>
                      <w:p w:rsidR="005D68A7">
                        <w:pPr>
                          <w:tabs>
                            <w:tab w:val="left" w:pos="2779"/>
                            <w:tab w:val="left" w:pos="7276"/>
                          </w:tabs>
                          <w:spacing w:line="252" w:lineRule="auto"/>
                          <w:ind w:right="18"/>
                          <w:jc w:val="both"/>
                          <w:rPr>
                            <w:sz w:val="19"/>
                          </w:rPr>
                        </w:pPr>
                        <w:r>
                          <w:rPr>
                            <w:w w:val="105"/>
                            <w:sz w:val="19"/>
                          </w:rPr>
                          <w:t>Effective</w:t>
                        </w:r>
                        <w:r>
                          <w:rPr>
                            <w:w w:val="105"/>
                            <w:sz w:val="19"/>
                            <w:u w:val="single"/>
                          </w:rPr>
                          <w:t xml:space="preserve"> </w:t>
                        </w:r>
                        <w:r>
                          <w:rPr>
                            <w:w w:val="105"/>
                            <w:sz w:val="19"/>
                            <w:u w:val="single"/>
                          </w:rPr>
                          <w:tab/>
                        </w:r>
                        <w:r>
                          <w:rPr>
                            <w:w w:val="105"/>
                            <w:sz w:val="19"/>
                          </w:rPr>
                          <w:t>(the</w:t>
                        </w:r>
                        <w:r>
                          <w:rPr>
                            <w:spacing w:val="-9"/>
                            <w:w w:val="105"/>
                            <w:sz w:val="19"/>
                          </w:rPr>
                          <w:t xml:space="preserve"> </w:t>
                        </w:r>
                        <w:r>
                          <w:rPr>
                            <w:b/>
                            <w:w w:val="105"/>
                            <w:sz w:val="19"/>
                          </w:rPr>
                          <w:t>“Effective</w:t>
                        </w:r>
                        <w:r>
                          <w:rPr>
                            <w:b/>
                            <w:spacing w:val="-5"/>
                            <w:w w:val="105"/>
                            <w:sz w:val="19"/>
                          </w:rPr>
                          <w:t xml:space="preserve"> </w:t>
                        </w:r>
                        <w:r>
                          <w:rPr>
                            <w:b/>
                            <w:w w:val="105"/>
                            <w:sz w:val="19"/>
                          </w:rPr>
                          <w:t>Date”</w:t>
                        </w:r>
                        <w:r>
                          <w:rPr>
                            <w:w w:val="105"/>
                            <w:sz w:val="19"/>
                          </w:rPr>
                          <w:t>),</w:t>
                        </w:r>
                        <w:r>
                          <w:rPr>
                            <w:w w:val="105"/>
                            <w:sz w:val="19"/>
                            <w:u w:val="single"/>
                          </w:rPr>
                          <w:t xml:space="preserve"> </w:t>
                        </w:r>
                        <w:r>
                          <w:rPr>
                            <w:w w:val="105"/>
                            <w:sz w:val="19"/>
                            <w:u w:val="single"/>
                          </w:rPr>
                          <w:tab/>
                        </w:r>
                        <w:r>
                          <w:rPr>
                            <w:w w:val="105"/>
                            <w:sz w:val="19"/>
                          </w:rPr>
                          <w:t>Party A and</w:t>
                        </w:r>
                        <w:r>
                          <w:rPr>
                            <w:spacing w:val="45"/>
                            <w:w w:val="105"/>
                            <w:sz w:val="19"/>
                          </w:rPr>
                          <w:t xml:space="preserve"> </w:t>
                        </w:r>
                        <w:r>
                          <w:rPr>
                            <w:w w:val="105"/>
                            <w:sz w:val="19"/>
                          </w:rPr>
                          <w:t>Party</w:t>
                        </w:r>
                        <w:r>
                          <w:rPr>
                            <w:spacing w:val="18"/>
                            <w:w w:val="105"/>
                            <w:sz w:val="19"/>
                          </w:rPr>
                          <w:t xml:space="preserve"> </w:t>
                        </w:r>
                        <w:r>
                          <w:rPr>
                            <w:spacing w:val="3"/>
                            <w:w w:val="105"/>
                            <w:sz w:val="19"/>
                          </w:rPr>
                          <w:t>B,</w:t>
                        </w:r>
                        <w:r>
                          <w:rPr>
                            <w:spacing w:val="3"/>
                            <w:w w:val="103"/>
                            <w:sz w:val="19"/>
                          </w:rPr>
                          <w:t xml:space="preserve"> </w:t>
                        </w:r>
                        <w:r>
                          <w:rPr>
                            <w:w w:val="105"/>
                            <w:sz w:val="19"/>
                          </w:rPr>
                          <w:t xml:space="preserve">(collectively, </w:t>
                        </w:r>
                        <w:r>
                          <w:rPr>
                            <w:b/>
                            <w:w w:val="105"/>
                            <w:sz w:val="19"/>
                          </w:rPr>
                          <w:t>“the Parties”</w:t>
                        </w:r>
                        <w:r>
                          <w:rPr>
                            <w:w w:val="105"/>
                            <w:sz w:val="19"/>
                          </w:rPr>
                          <w:t>) hereby modify, supplement and amend, to the extent set forth herein, the terms of the</w:t>
                        </w:r>
                        <w:r>
                          <w:rPr>
                            <w:spacing w:val="-16"/>
                            <w:w w:val="105"/>
                            <w:sz w:val="19"/>
                          </w:rPr>
                          <w:t xml:space="preserve"> </w:t>
                        </w:r>
                        <w:r>
                          <w:rPr>
                            <w:w w:val="105"/>
                            <w:sz w:val="19"/>
                          </w:rPr>
                          <w:t>following</w:t>
                        </w:r>
                        <w:r>
                          <w:rPr>
                            <w:spacing w:val="-13"/>
                            <w:w w:val="105"/>
                            <w:sz w:val="19"/>
                          </w:rPr>
                          <w:t xml:space="preserve"> </w:t>
                        </w:r>
                        <w:r>
                          <w:rPr>
                            <w:w w:val="105"/>
                            <w:sz w:val="19"/>
                          </w:rPr>
                          <w:t>previously</w:t>
                        </w:r>
                        <w:r>
                          <w:rPr>
                            <w:spacing w:val="-13"/>
                            <w:w w:val="105"/>
                            <w:sz w:val="19"/>
                          </w:rPr>
                          <w:t xml:space="preserve"> </w:t>
                        </w:r>
                        <w:r>
                          <w:rPr>
                            <w:w w:val="105"/>
                            <w:sz w:val="19"/>
                          </w:rPr>
                          <w:t>executed</w:t>
                        </w:r>
                        <w:r>
                          <w:rPr>
                            <w:spacing w:val="-16"/>
                            <w:w w:val="105"/>
                            <w:sz w:val="19"/>
                          </w:rPr>
                          <w:t xml:space="preserve"> </w:t>
                        </w:r>
                        <w:r>
                          <w:rPr>
                            <w:w w:val="105"/>
                            <w:sz w:val="19"/>
                          </w:rPr>
                          <w:t>General</w:t>
                        </w:r>
                        <w:r>
                          <w:rPr>
                            <w:spacing w:val="-16"/>
                            <w:w w:val="105"/>
                            <w:sz w:val="19"/>
                          </w:rPr>
                          <w:t xml:space="preserve"> </w:t>
                        </w:r>
                        <w:r>
                          <w:rPr>
                            <w:w w:val="105"/>
                            <w:sz w:val="19"/>
                          </w:rPr>
                          <w:t>Agreement:</w:t>
                        </w:r>
                      </w:p>
                      <w:p w:rsidR="005D68A7">
                        <w:pPr>
                          <w:spacing w:before="1"/>
                          <w:rPr>
                            <w:b/>
                            <w:sz w:val="20"/>
                          </w:rPr>
                        </w:pPr>
                      </w:p>
                      <w:p w:rsidR="005D68A7">
                        <w:pPr>
                          <w:tabs>
                            <w:tab w:val="left" w:pos="8947"/>
                          </w:tabs>
                          <w:jc w:val="both"/>
                          <w:rPr>
                            <w:sz w:val="19"/>
                          </w:rPr>
                        </w:pPr>
                        <w:r>
                          <w:rPr>
                            <w:w w:val="105"/>
                            <w:sz w:val="19"/>
                          </w:rPr>
                          <w:t>[    ]       That certain EFET Power Master entered into between the Parties and dated</w:t>
                        </w:r>
                        <w:r>
                          <w:rPr>
                            <w:spacing w:val="-29"/>
                            <w:w w:val="105"/>
                            <w:sz w:val="19"/>
                          </w:rPr>
                          <w:t xml:space="preserve"> </w:t>
                        </w:r>
                        <w:r>
                          <w:rPr>
                            <w:w w:val="105"/>
                            <w:sz w:val="19"/>
                          </w:rPr>
                          <w:t>as</w:t>
                        </w:r>
                        <w:r>
                          <w:rPr>
                            <w:spacing w:val="-1"/>
                            <w:w w:val="105"/>
                            <w:sz w:val="19"/>
                          </w:rPr>
                          <w:t xml:space="preserve"> </w:t>
                        </w:r>
                        <w:r>
                          <w:rPr>
                            <w:w w:val="105"/>
                            <w:sz w:val="19"/>
                          </w:rPr>
                          <w:t>of</w:t>
                        </w:r>
                        <w:r>
                          <w:rPr>
                            <w:w w:val="105"/>
                            <w:sz w:val="19"/>
                            <w:u w:val="single"/>
                          </w:rPr>
                          <w:t xml:space="preserve"> </w:t>
                        </w:r>
                        <w:r>
                          <w:rPr>
                            <w:w w:val="105"/>
                            <w:sz w:val="19"/>
                            <w:u w:val="single"/>
                          </w:rPr>
                          <w:tab/>
                        </w:r>
                        <w:r>
                          <w:rPr>
                            <w:w w:val="105"/>
                            <w:sz w:val="19"/>
                          </w:rPr>
                          <w:t>,</w:t>
                        </w:r>
                      </w:p>
                      <w:p w:rsidR="005D68A7">
                        <w:pPr>
                          <w:tabs>
                            <w:tab w:val="left" w:pos="1420"/>
                          </w:tabs>
                          <w:spacing w:before="6"/>
                          <w:ind w:left="720"/>
                          <w:rPr>
                            <w:sz w:val="19"/>
                          </w:rPr>
                        </w:pPr>
                        <w:r>
                          <w:rPr>
                            <w:w w:val="103"/>
                            <w:sz w:val="19"/>
                            <w:u w:val="single"/>
                          </w:rPr>
                          <w:t xml:space="preserve"> </w:t>
                        </w:r>
                        <w:r>
                          <w:rPr>
                            <w:sz w:val="19"/>
                            <w:u w:val="single"/>
                          </w:rPr>
                          <w:tab/>
                        </w:r>
                        <w:r>
                          <w:rPr>
                            <w:w w:val="105"/>
                            <w:sz w:val="19"/>
                          </w:rPr>
                          <w:t>;</w:t>
                        </w:r>
                        <w:r>
                          <w:rPr>
                            <w:spacing w:val="-4"/>
                            <w:w w:val="105"/>
                            <w:sz w:val="19"/>
                          </w:rPr>
                          <w:t xml:space="preserve"> </w:t>
                        </w:r>
                        <w:r>
                          <w:rPr>
                            <w:w w:val="105"/>
                            <w:sz w:val="19"/>
                          </w:rPr>
                          <w:t>or</w:t>
                        </w:r>
                      </w:p>
                      <w:p w:rsidR="005D68A7">
                        <w:pPr>
                          <w:rPr>
                            <w:b/>
                            <w:sz w:val="21"/>
                          </w:rPr>
                        </w:pPr>
                      </w:p>
                      <w:p w:rsidR="005D68A7">
                        <w:pPr>
                          <w:tabs>
                            <w:tab w:val="left" w:pos="8846"/>
                          </w:tabs>
                          <w:jc w:val="both"/>
                          <w:rPr>
                            <w:sz w:val="19"/>
                          </w:rPr>
                        </w:pPr>
                        <w:r>
                          <w:rPr>
                            <w:w w:val="105"/>
                            <w:sz w:val="19"/>
                          </w:rPr>
                          <w:t xml:space="preserve">[    ]       That certain EFET Gas Master entered into between the Parties and dated  </w:t>
                        </w:r>
                        <w:r>
                          <w:rPr>
                            <w:spacing w:val="28"/>
                            <w:w w:val="105"/>
                            <w:sz w:val="19"/>
                          </w:rPr>
                          <w:t xml:space="preserve"> </w:t>
                        </w:r>
                        <w:r>
                          <w:rPr>
                            <w:w w:val="105"/>
                            <w:sz w:val="19"/>
                          </w:rPr>
                          <w:t>as</w:t>
                        </w:r>
                        <w:r>
                          <w:rPr>
                            <w:spacing w:val="12"/>
                            <w:w w:val="105"/>
                            <w:sz w:val="19"/>
                          </w:rPr>
                          <w:t xml:space="preserve"> </w:t>
                        </w:r>
                        <w:r>
                          <w:rPr>
                            <w:w w:val="105"/>
                            <w:sz w:val="19"/>
                          </w:rPr>
                          <w:t>of</w:t>
                        </w:r>
                        <w:r>
                          <w:rPr>
                            <w:w w:val="105"/>
                            <w:sz w:val="19"/>
                            <w:u w:val="single"/>
                          </w:rPr>
                          <w:t xml:space="preserve"> </w:t>
                        </w:r>
                        <w:r>
                          <w:rPr>
                            <w:w w:val="105"/>
                            <w:sz w:val="19"/>
                            <w:u w:val="single"/>
                          </w:rPr>
                          <w:tab/>
                        </w:r>
                        <w:r>
                          <w:rPr>
                            <w:w w:val="105"/>
                            <w:sz w:val="19"/>
                          </w:rPr>
                          <w:t>_,</w:t>
                        </w:r>
                      </w:p>
                    </w:txbxContent>
                  </v:textbox>
                </v:shape>
                <v:shape id="Text Box 8" o:spid="_x0000_s1031" type="#_x0000_t202" style="width:9021;height:454;left:1608;mso-wrap-style:square;position:absolute;top:3556;visibility:visible;v-text-anchor:top" filled="f" stroked="f">
                  <v:textbox inset="0,0,0,0">
                    <w:txbxContent>
                      <w:p w:rsidR="005D68A7">
                        <w:pPr>
                          <w:spacing w:line="259" w:lineRule="auto"/>
                          <w:ind w:right="35"/>
                          <w:rPr>
                            <w:sz w:val="19"/>
                          </w:rPr>
                        </w:pPr>
                        <w:r>
                          <w:rPr>
                            <w:w w:val="105"/>
                            <w:sz w:val="19"/>
                          </w:rPr>
                          <w:t>Upon mutual execution of this Annex, the above identified General Agreement shall incorporate the terms of</w:t>
                        </w:r>
                        <w:r>
                          <w:rPr>
                            <w:spacing w:val="49"/>
                            <w:w w:val="105"/>
                            <w:sz w:val="19"/>
                          </w:rPr>
                          <w:t xml:space="preserve"> </w:t>
                        </w:r>
                        <w:r>
                          <w:rPr>
                            <w:w w:val="105"/>
                            <w:sz w:val="19"/>
                          </w:rPr>
                          <w:t>this</w:t>
                        </w:r>
                        <w:r>
                          <w:rPr>
                            <w:spacing w:val="-5"/>
                            <w:w w:val="105"/>
                            <w:sz w:val="19"/>
                          </w:rPr>
                          <w:t xml:space="preserve"> </w:t>
                        </w:r>
                        <w:r>
                          <w:rPr>
                            <w:w w:val="105"/>
                            <w:sz w:val="19"/>
                          </w:rPr>
                          <w:t>Annex</w:t>
                        </w:r>
                        <w:r>
                          <w:rPr>
                            <w:spacing w:val="-8"/>
                            <w:w w:val="105"/>
                            <w:sz w:val="19"/>
                          </w:rPr>
                          <w:t xml:space="preserve"> </w:t>
                        </w:r>
                        <w:r>
                          <w:rPr>
                            <w:w w:val="105"/>
                            <w:sz w:val="19"/>
                          </w:rPr>
                          <w:t>and</w:t>
                        </w:r>
                        <w:r>
                          <w:rPr>
                            <w:spacing w:val="-8"/>
                            <w:w w:val="105"/>
                            <w:sz w:val="19"/>
                          </w:rPr>
                          <w:t xml:space="preserve"> </w:t>
                        </w:r>
                        <w:r>
                          <w:rPr>
                            <w:w w:val="105"/>
                            <w:sz w:val="19"/>
                          </w:rPr>
                          <w:t>this</w:t>
                        </w:r>
                        <w:r>
                          <w:rPr>
                            <w:spacing w:val="-9"/>
                            <w:w w:val="105"/>
                            <w:sz w:val="19"/>
                          </w:rPr>
                          <w:t xml:space="preserve"> </w:t>
                        </w:r>
                        <w:r>
                          <w:rPr>
                            <w:w w:val="105"/>
                            <w:sz w:val="19"/>
                          </w:rPr>
                          <w:t>Annex</w:t>
                        </w:r>
                        <w:r>
                          <w:rPr>
                            <w:spacing w:val="-3"/>
                            <w:w w:val="105"/>
                            <w:sz w:val="19"/>
                          </w:rPr>
                          <w:t xml:space="preserve"> </w:t>
                        </w:r>
                        <w:r>
                          <w:rPr>
                            <w:w w:val="105"/>
                            <w:sz w:val="19"/>
                          </w:rPr>
                          <w:t>shall</w:t>
                        </w:r>
                        <w:r>
                          <w:rPr>
                            <w:spacing w:val="-7"/>
                            <w:w w:val="105"/>
                            <w:sz w:val="19"/>
                          </w:rPr>
                          <w:t xml:space="preserve"> </w:t>
                        </w:r>
                        <w:r>
                          <w:rPr>
                            <w:w w:val="105"/>
                            <w:sz w:val="19"/>
                          </w:rPr>
                          <w:t>become</w:t>
                        </w:r>
                        <w:r>
                          <w:rPr>
                            <w:spacing w:val="-6"/>
                            <w:w w:val="105"/>
                            <w:sz w:val="19"/>
                          </w:rPr>
                          <w:t xml:space="preserve"> </w:t>
                        </w:r>
                        <w:r>
                          <w:rPr>
                            <w:w w:val="105"/>
                            <w:sz w:val="19"/>
                          </w:rPr>
                          <w:t>a</w:t>
                        </w:r>
                        <w:r>
                          <w:rPr>
                            <w:spacing w:val="-6"/>
                            <w:w w:val="105"/>
                            <w:sz w:val="19"/>
                          </w:rPr>
                          <w:t xml:space="preserve"> </w:t>
                        </w:r>
                        <w:r>
                          <w:rPr>
                            <w:w w:val="105"/>
                            <w:sz w:val="19"/>
                          </w:rPr>
                          <w:t>part</w:t>
                        </w:r>
                        <w:r>
                          <w:rPr>
                            <w:spacing w:val="-11"/>
                            <w:w w:val="105"/>
                            <w:sz w:val="19"/>
                          </w:rPr>
                          <w:t xml:space="preserve"> </w:t>
                        </w:r>
                        <w:r>
                          <w:rPr>
                            <w:w w:val="105"/>
                            <w:sz w:val="19"/>
                          </w:rPr>
                          <w:t>thereof,</w:t>
                        </w:r>
                        <w:r>
                          <w:rPr>
                            <w:spacing w:val="-10"/>
                            <w:w w:val="105"/>
                            <w:sz w:val="19"/>
                          </w:rPr>
                          <w:t xml:space="preserve"> </w:t>
                        </w:r>
                        <w:r>
                          <w:rPr>
                            <w:w w:val="105"/>
                            <w:sz w:val="19"/>
                          </w:rPr>
                          <w:t>applicable</w:t>
                        </w:r>
                        <w:r>
                          <w:rPr>
                            <w:spacing w:val="-6"/>
                            <w:w w:val="105"/>
                            <w:sz w:val="19"/>
                          </w:rPr>
                          <w:t xml:space="preserve"> </w:t>
                        </w:r>
                        <w:r>
                          <w:rPr>
                            <w:w w:val="105"/>
                            <w:sz w:val="19"/>
                          </w:rPr>
                          <w:t>to</w:t>
                        </w:r>
                        <w:r>
                          <w:rPr>
                            <w:spacing w:val="-8"/>
                            <w:w w:val="105"/>
                            <w:sz w:val="19"/>
                          </w:rPr>
                          <w:t xml:space="preserve"> </w:t>
                        </w:r>
                        <w:r>
                          <w:rPr>
                            <w:w w:val="105"/>
                            <w:sz w:val="19"/>
                          </w:rPr>
                          <w:t>all</w:t>
                        </w:r>
                        <w:r>
                          <w:rPr>
                            <w:spacing w:val="-7"/>
                            <w:w w:val="105"/>
                            <w:sz w:val="19"/>
                          </w:rPr>
                          <w:t xml:space="preserve"> </w:t>
                        </w:r>
                        <w:r>
                          <w:rPr>
                            <w:w w:val="105"/>
                            <w:sz w:val="19"/>
                          </w:rPr>
                          <w:t>Individual</w:t>
                        </w:r>
                        <w:r>
                          <w:rPr>
                            <w:spacing w:val="-11"/>
                            <w:w w:val="105"/>
                            <w:sz w:val="19"/>
                          </w:rPr>
                          <w:t xml:space="preserve"> </w:t>
                        </w:r>
                        <w:r>
                          <w:rPr>
                            <w:w w:val="105"/>
                            <w:sz w:val="19"/>
                          </w:rPr>
                          <w:t>Contracts</w:t>
                        </w:r>
                        <w:r>
                          <w:rPr>
                            <w:spacing w:val="-5"/>
                            <w:w w:val="105"/>
                            <w:sz w:val="19"/>
                          </w:rPr>
                          <w:t xml:space="preserve"> </w:t>
                        </w:r>
                        <w:r>
                          <w:rPr>
                            <w:w w:val="105"/>
                            <w:sz w:val="19"/>
                          </w:rPr>
                          <w:t>thereunder.</w:t>
                        </w:r>
                      </w:p>
                    </w:txbxContent>
                  </v:textbox>
                </v:shape>
                <w10:wrap type="topAndBottom"/>
              </v:group>
            </w:pict>
          </mc:Fallback>
        </mc:AlternateContent>
      </w:r>
    </w:p>
    <w:p w14:paraId="39453BA3" w14:textId="46691644" w:rsidR="005D68A7" w:rsidRDefault="001A5198" w:rsidP="00B22630">
      <w:pPr>
        <w:spacing w:before="96"/>
        <w:ind w:right="94"/>
        <w:jc w:val="center"/>
        <w:rPr>
          <w:b/>
          <w:sz w:val="21"/>
        </w:rPr>
      </w:pPr>
      <w:r>
        <w:rPr>
          <w:b/>
          <w:w w:val="105"/>
          <w:sz w:val="21"/>
        </w:rPr>
        <w:lastRenderedPageBreak/>
        <w:t>§13</w:t>
      </w:r>
    </w:p>
    <w:p w14:paraId="39453BA4" w14:textId="77777777" w:rsidR="005D68A7" w:rsidRDefault="001A5198">
      <w:pPr>
        <w:spacing w:before="12"/>
        <w:ind w:left="92" w:right="95"/>
        <w:jc w:val="center"/>
        <w:rPr>
          <w:b/>
          <w:sz w:val="21"/>
        </w:rPr>
      </w:pPr>
      <w:r>
        <w:rPr>
          <w:b/>
          <w:w w:val="105"/>
          <w:sz w:val="21"/>
          <w:u w:val="thick"/>
        </w:rPr>
        <w:t>Bank Accounts</w:t>
      </w:r>
    </w:p>
    <w:p w14:paraId="39453BA5" w14:textId="77777777" w:rsidR="005D68A7" w:rsidRDefault="005D68A7">
      <w:pPr>
        <w:pStyle w:val="BodyText"/>
        <w:spacing w:before="4"/>
        <w:rPr>
          <w:b/>
          <w:sz w:val="14"/>
        </w:rPr>
      </w:pPr>
    </w:p>
    <w:p w14:paraId="39453BA6" w14:textId="77777777" w:rsidR="005D68A7" w:rsidRDefault="001A5198">
      <w:pPr>
        <w:pStyle w:val="BodyText"/>
        <w:spacing w:before="97" w:line="252" w:lineRule="auto"/>
        <w:ind w:left="119" w:right="162"/>
      </w:pPr>
      <w:r>
        <w:rPr>
          <w:w w:val="105"/>
        </w:rPr>
        <w:t xml:space="preserve">Transfers of Cash pursuant to § 3 and § 4 as well as payments of Interest Amounts shall be </w:t>
      </w:r>
      <w:proofErr w:type="gramStart"/>
      <w:r>
        <w:rPr>
          <w:w w:val="105"/>
        </w:rPr>
        <w:t>effected</w:t>
      </w:r>
      <w:proofErr w:type="gramEnd"/>
      <w:r>
        <w:rPr>
          <w:w w:val="105"/>
        </w:rPr>
        <w:t xml:space="preserve"> to the following accounts:</w:t>
      </w:r>
    </w:p>
    <w:p w14:paraId="39453BA7" w14:textId="77777777" w:rsidR="005D68A7" w:rsidRDefault="001A5198">
      <w:pPr>
        <w:pStyle w:val="BodyText"/>
        <w:ind w:left="2279" w:right="6364"/>
      </w:pPr>
      <w:r>
        <w:rPr>
          <w:w w:val="105"/>
        </w:rPr>
        <w:t>Party A:</w:t>
      </w:r>
    </w:p>
    <w:p w14:paraId="39453BA8" w14:textId="77777777" w:rsidR="005D68A7" w:rsidRDefault="001A5198">
      <w:pPr>
        <w:pStyle w:val="BodyText"/>
        <w:spacing w:before="16"/>
        <w:ind w:left="2279" w:right="6409"/>
      </w:pPr>
      <w:r>
        <w:rPr>
          <w:w w:val="105"/>
        </w:rPr>
        <w:t>Bank:</w:t>
      </w:r>
    </w:p>
    <w:p w14:paraId="39453BA9" w14:textId="77777777" w:rsidR="005D68A7" w:rsidRDefault="001A5198">
      <w:pPr>
        <w:pStyle w:val="BodyText"/>
        <w:spacing w:before="12" w:line="252" w:lineRule="auto"/>
        <w:ind w:left="2279" w:right="5085"/>
      </w:pPr>
      <w:r>
        <w:rPr>
          <w:w w:val="105"/>
        </w:rPr>
        <w:t>Account number: Swift:</w:t>
      </w:r>
    </w:p>
    <w:p w14:paraId="39453BAA" w14:textId="77777777" w:rsidR="005D68A7" w:rsidRDefault="005D68A7">
      <w:pPr>
        <w:pStyle w:val="BodyText"/>
        <w:spacing w:before="9"/>
      </w:pPr>
    </w:p>
    <w:p w14:paraId="39453BAB" w14:textId="77777777" w:rsidR="005D68A7" w:rsidRDefault="001A5198">
      <w:pPr>
        <w:pStyle w:val="BodyText"/>
        <w:ind w:left="2279" w:right="6376"/>
      </w:pPr>
      <w:r>
        <w:rPr>
          <w:w w:val="105"/>
        </w:rPr>
        <w:t>Party B:</w:t>
      </w:r>
    </w:p>
    <w:p w14:paraId="39453BAC" w14:textId="77777777" w:rsidR="005D68A7" w:rsidRDefault="001A5198">
      <w:pPr>
        <w:pStyle w:val="BodyText"/>
        <w:spacing w:before="13"/>
        <w:ind w:left="2279" w:right="6421"/>
      </w:pPr>
      <w:r>
        <w:rPr>
          <w:w w:val="105"/>
        </w:rPr>
        <w:t>Bank:</w:t>
      </w:r>
    </w:p>
    <w:p w14:paraId="39453BAD" w14:textId="77777777" w:rsidR="005D68A7" w:rsidRDefault="001A5198">
      <w:pPr>
        <w:pStyle w:val="BodyText"/>
        <w:spacing w:before="8" w:line="252" w:lineRule="auto"/>
        <w:ind w:left="2279" w:right="5085"/>
      </w:pPr>
      <w:r>
        <w:rPr>
          <w:w w:val="105"/>
        </w:rPr>
        <w:t>Account number: Swift:</w:t>
      </w:r>
    </w:p>
    <w:p w14:paraId="39453BAE" w14:textId="77777777" w:rsidR="005D68A7" w:rsidRDefault="005D68A7">
      <w:pPr>
        <w:pStyle w:val="BodyText"/>
        <w:spacing w:before="9"/>
        <w:rPr>
          <w:sz w:val="13"/>
        </w:rPr>
      </w:pPr>
    </w:p>
    <w:p w14:paraId="39453BAF" w14:textId="77777777" w:rsidR="005D68A7" w:rsidRDefault="001A5198">
      <w:pPr>
        <w:pStyle w:val="Heading4"/>
        <w:spacing w:before="97"/>
        <w:rPr>
          <w:u w:val="none"/>
        </w:rPr>
      </w:pPr>
      <w:r>
        <w:rPr>
          <w:w w:val="105"/>
          <w:u w:val="none"/>
        </w:rPr>
        <w:t>§14</w:t>
      </w:r>
    </w:p>
    <w:p w14:paraId="39453BB0" w14:textId="77777777" w:rsidR="005D68A7" w:rsidRDefault="001A5198">
      <w:pPr>
        <w:spacing w:before="8"/>
        <w:ind w:left="92" w:right="94"/>
        <w:jc w:val="center"/>
        <w:rPr>
          <w:b/>
          <w:sz w:val="21"/>
        </w:rPr>
      </w:pPr>
      <w:r>
        <w:rPr>
          <w:b/>
          <w:w w:val="105"/>
          <w:sz w:val="21"/>
          <w:u w:val="thick"/>
        </w:rPr>
        <w:t>Specifications</w:t>
      </w:r>
    </w:p>
    <w:p w14:paraId="39453BB1" w14:textId="77777777" w:rsidR="005D68A7" w:rsidRDefault="005D68A7">
      <w:pPr>
        <w:pStyle w:val="BodyText"/>
        <w:spacing w:before="5"/>
        <w:rPr>
          <w:b/>
          <w:sz w:val="14"/>
        </w:rPr>
      </w:pPr>
    </w:p>
    <w:p w14:paraId="39453BB2" w14:textId="77777777" w:rsidR="005D68A7" w:rsidRDefault="001A5198">
      <w:pPr>
        <w:pStyle w:val="ListParagraph"/>
        <w:numPr>
          <w:ilvl w:val="1"/>
          <w:numId w:val="4"/>
        </w:numPr>
        <w:tabs>
          <w:tab w:val="left" w:pos="663"/>
          <w:tab w:val="left" w:pos="664"/>
          <w:tab w:val="left" w:pos="6901"/>
        </w:tabs>
        <w:spacing w:before="96"/>
        <w:ind w:hanging="425"/>
        <w:jc w:val="left"/>
        <w:rPr>
          <w:sz w:val="21"/>
        </w:rPr>
      </w:pPr>
      <w:r>
        <w:rPr>
          <w:b/>
          <w:w w:val="105"/>
          <w:sz w:val="21"/>
        </w:rPr>
        <w:t>Minimum</w:t>
      </w:r>
      <w:r>
        <w:rPr>
          <w:b/>
          <w:spacing w:val="-9"/>
          <w:w w:val="105"/>
          <w:sz w:val="21"/>
        </w:rPr>
        <w:t xml:space="preserve"> </w:t>
      </w:r>
      <w:r>
        <w:rPr>
          <w:b/>
          <w:w w:val="105"/>
          <w:sz w:val="21"/>
        </w:rPr>
        <w:t>Transfer</w:t>
      </w:r>
      <w:r>
        <w:rPr>
          <w:b/>
          <w:spacing w:val="-9"/>
          <w:w w:val="105"/>
          <w:sz w:val="21"/>
        </w:rPr>
        <w:t xml:space="preserve"> </w:t>
      </w:r>
      <w:r>
        <w:rPr>
          <w:b/>
          <w:w w:val="105"/>
          <w:sz w:val="21"/>
        </w:rPr>
        <w:t>Amount</w:t>
      </w:r>
      <w:r>
        <w:rPr>
          <w:b/>
          <w:spacing w:val="-10"/>
          <w:w w:val="105"/>
          <w:sz w:val="21"/>
        </w:rPr>
        <w:t xml:space="preserve"> </w:t>
      </w:r>
      <w:r>
        <w:rPr>
          <w:w w:val="105"/>
          <w:sz w:val="21"/>
        </w:rPr>
        <w:t>means</w:t>
      </w:r>
      <w:r>
        <w:rPr>
          <w:spacing w:val="-9"/>
          <w:w w:val="105"/>
          <w:sz w:val="21"/>
        </w:rPr>
        <w:t xml:space="preserve"> </w:t>
      </w:r>
      <w:r>
        <w:rPr>
          <w:w w:val="105"/>
          <w:sz w:val="21"/>
        </w:rPr>
        <w:t>with</w:t>
      </w:r>
      <w:r>
        <w:rPr>
          <w:spacing w:val="-9"/>
          <w:w w:val="105"/>
          <w:sz w:val="21"/>
        </w:rPr>
        <w:t xml:space="preserve"> </w:t>
      </w:r>
      <w:r>
        <w:rPr>
          <w:w w:val="105"/>
          <w:sz w:val="21"/>
        </w:rPr>
        <w:t>respect</w:t>
      </w:r>
      <w:r>
        <w:rPr>
          <w:spacing w:val="-11"/>
          <w:w w:val="105"/>
          <w:sz w:val="21"/>
        </w:rPr>
        <w:t xml:space="preserve"> </w:t>
      </w:r>
      <w:r>
        <w:rPr>
          <w:w w:val="105"/>
          <w:sz w:val="21"/>
        </w:rPr>
        <w:t>to</w:t>
      </w:r>
      <w:r>
        <w:rPr>
          <w:spacing w:val="-9"/>
          <w:w w:val="105"/>
          <w:sz w:val="21"/>
        </w:rPr>
        <w:t xml:space="preserve"> </w:t>
      </w:r>
      <w:r>
        <w:rPr>
          <w:w w:val="105"/>
          <w:sz w:val="21"/>
        </w:rPr>
        <w:t>Party</w:t>
      </w:r>
      <w:r>
        <w:rPr>
          <w:spacing w:val="-8"/>
          <w:w w:val="105"/>
          <w:sz w:val="21"/>
        </w:rPr>
        <w:t xml:space="preserve"> </w:t>
      </w:r>
      <w:r>
        <w:rPr>
          <w:w w:val="105"/>
          <w:sz w:val="21"/>
        </w:rPr>
        <w:t>A:</w:t>
      </w:r>
      <w:r>
        <w:rPr>
          <w:w w:val="105"/>
          <w:sz w:val="21"/>
          <w:u w:val="single"/>
        </w:rPr>
        <w:t xml:space="preserve"> </w:t>
      </w:r>
      <w:r>
        <w:rPr>
          <w:w w:val="105"/>
          <w:sz w:val="21"/>
          <w:u w:val="single"/>
        </w:rPr>
        <w:tab/>
      </w:r>
      <w:r>
        <w:rPr>
          <w:w w:val="105"/>
          <w:sz w:val="21"/>
        </w:rPr>
        <w:t>_,</w:t>
      </w:r>
      <w:r>
        <w:rPr>
          <w:spacing w:val="-11"/>
          <w:w w:val="105"/>
          <w:sz w:val="21"/>
        </w:rPr>
        <w:t xml:space="preserve"> </w:t>
      </w:r>
      <w:r>
        <w:rPr>
          <w:w w:val="105"/>
          <w:sz w:val="21"/>
        </w:rPr>
        <w:t>and</w:t>
      </w:r>
    </w:p>
    <w:p w14:paraId="39453BB3" w14:textId="77777777" w:rsidR="005D68A7" w:rsidRDefault="005D68A7">
      <w:pPr>
        <w:pStyle w:val="BodyText"/>
        <w:spacing w:before="9"/>
        <w:rPr>
          <w:sz w:val="14"/>
        </w:rPr>
      </w:pPr>
    </w:p>
    <w:p w14:paraId="39453BB4" w14:textId="77777777" w:rsidR="005D68A7" w:rsidRDefault="001A5198">
      <w:pPr>
        <w:tabs>
          <w:tab w:val="left" w:pos="7002"/>
        </w:tabs>
        <w:spacing w:before="97"/>
        <w:ind w:left="661"/>
        <w:rPr>
          <w:sz w:val="21"/>
        </w:rPr>
      </w:pPr>
      <w:r>
        <w:rPr>
          <w:b/>
          <w:w w:val="105"/>
          <w:sz w:val="21"/>
        </w:rPr>
        <w:t>Minimum</w:t>
      </w:r>
      <w:r>
        <w:rPr>
          <w:b/>
          <w:spacing w:val="-10"/>
          <w:w w:val="105"/>
          <w:sz w:val="21"/>
        </w:rPr>
        <w:t xml:space="preserve"> </w:t>
      </w:r>
      <w:r>
        <w:rPr>
          <w:b/>
          <w:w w:val="105"/>
          <w:sz w:val="21"/>
        </w:rPr>
        <w:t>Transfer</w:t>
      </w:r>
      <w:r>
        <w:rPr>
          <w:b/>
          <w:spacing w:val="-10"/>
          <w:w w:val="105"/>
          <w:sz w:val="21"/>
        </w:rPr>
        <w:t xml:space="preserve"> </w:t>
      </w:r>
      <w:r>
        <w:rPr>
          <w:b/>
          <w:w w:val="105"/>
          <w:sz w:val="21"/>
        </w:rPr>
        <w:t>Amount</w:t>
      </w:r>
      <w:r>
        <w:rPr>
          <w:b/>
          <w:spacing w:val="-11"/>
          <w:w w:val="105"/>
          <w:sz w:val="21"/>
        </w:rPr>
        <w:t xml:space="preserve"> </w:t>
      </w:r>
      <w:r>
        <w:rPr>
          <w:w w:val="105"/>
          <w:sz w:val="21"/>
        </w:rPr>
        <w:t>means</w:t>
      </w:r>
      <w:r>
        <w:rPr>
          <w:spacing w:val="-10"/>
          <w:w w:val="105"/>
          <w:sz w:val="21"/>
        </w:rPr>
        <w:t xml:space="preserve"> </w:t>
      </w:r>
      <w:r>
        <w:rPr>
          <w:w w:val="105"/>
          <w:sz w:val="21"/>
        </w:rPr>
        <w:t>with</w:t>
      </w:r>
      <w:r>
        <w:rPr>
          <w:spacing w:val="-10"/>
          <w:w w:val="105"/>
          <w:sz w:val="21"/>
        </w:rPr>
        <w:t xml:space="preserve"> </w:t>
      </w:r>
      <w:r>
        <w:rPr>
          <w:w w:val="105"/>
          <w:sz w:val="21"/>
        </w:rPr>
        <w:t>respect</w:t>
      </w:r>
      <w:r>
        <w:rPr>
          <w:spacing w:val="-12"/>
          <w:w w:val="105"/>
          <w:sz w:val="21"/>
        </w:rPr>
        <w:t xml:space="preserve"> </w:t>
      </w:r>
      <w:r>
        <w:rPr>
          <w:w w:val="105"/>
          <w:sz w:val="21"/>
        </w:rPr>
        <w:t>to</w:t>
      </w:r>
      <w:r>
        <w:rPr>
          <w:spacing w:val="-10"/>
          <w:w w:val="105"/>
          <w:sz w:val="21"/>
        </w:rPr>
        <w:t xml:space="preserve"> </w:t>
      </w:r>
      <w:r>
        <w:rPr>
          <w:w w:val="105"/>
          <w:sz w:val="21"/>
        </w:rPr>
        <w:t>Party</w:t>
      </w:r>
      <w:r>
        <w:rPr>
          <w:spacing w:val="-9"/>
          <w:w w:val="105"/>
          <w:sz w:val="21"/>
        </w:rPr>
        <w:t xml:space="preserve"> </w:t>
      </w:r>
      <w:r>
        <w:rPr>
          <w:w w:val="105"/>
          <w:sz w:val="21"/>
        </w:rPr>
        <w:t>B:</w:t>
      </w:r>
      <w:r>
        <w:rPr>
          <w:spacing w:val="4"/>
          <w:sz w:val="21"/>
        </w:rPr>
        <w:t xml:space="preserve"> </w:t>
      </w:r>
      <w:r>
        <w:rPr>
          <w:w w:val="102"/>
          <w:sz w:val="21"/>
          <w:u w:val="single"/>
        </w:rPr>
        <w:t xml:space="preserve"> </w:t>
      </w:r>
      <w:r>
        <w:rPr>
          <w:sz w:val="21"/>
          <w:u w:val="single"/>
        </w:rPr>
        <w:tab/>
      </w:r>
    </w:p>
    <w:p w14:paraId="39453BB5" w14:textId="77777777" w:rsidR="005D68A7" w:rsidRDefault="005D68A7">
      <w:pPr>
        <w:pStyle w:val="BodyText"/>
        <w:spacing w:before="5"/>
        <w:rPr>
          <w:sz w:val="14"/>
        </w:rPr>
      </w:pPr>
    </w:p>
    <w:p w14:paraId="39453BB6" w14:textId="77777777" w:rsidR="005D68A7" w:rsidRDefault="001A5198">
      <w:pPr>
        <w:pStyle w:val="ListParagraph"/>
        <w:numPr>
          <w:ilvl w:val="1"/>
          <w:numId w:val="4"/>
        </w:numPr>
        <w:tabs>
          <w:tab w:val="left" w:pos="659"/>
          <w:tab w:val="left" w:pos="660"/>
          <w:tab w:val="left" w:pos="6917"/>
        </w:tabs>
        <w:spacing w:before="96"/>
        <w:ind w:hanging="540"/>
        <w:jc w:val="left"/>
        <w:rPr>
          <w:sz w:val="21"/>
        </w:rPr>
      </w:pPr>
      <w:r>
        <w:rPr>
          <w:b/>
          <w:w w:val="105"/>
          <w:sz w:val="21"/>
        </w:rPr>
        <w:t>Threshold</w:t>
      </w:r>
      <w:r>
        <w:rPr>
          <w:b/>
          <w:spacing w:val="-10"/>
          <w:w w:val="105"/>
          <w:sz w:val="21"/>
        </w:rPr>
        <w:t xml:space="preserve"> </w:t>
      </w:r>
      <w:r>
        <w:rPr>
          <w:b/>
          <w:w w:val="105"/>
          <w:sz w:val="21"/>
        </w:rPr>
        <w:t>Amount</w:t>
      </w:r>
      <w:r>
        <w:rPr>
          <w:b/>
          <w:spacing w:val="-10"/>
          <w:w w:val="105"/>
          <w:sz w:val="21"/>
        </w:rPr>
        <w:t xml:space="preserve"> </w:t>
      </w:r>
      <w:r>
        <w:rPr>
          <w:w w:val="105"/>
          <w:sz w:val="21"/>
        </w:rPr>
        <w:t>means</w:t>
      </w:r>
      <w:r>
        <w:rPr>
          <w:spacing w:val="-11"/>
          <w:w w:val="105"/>
          <w:sz w:val="21"/>
        </w:rPr>
        <w:t xml:space="preserve"> </w:t>
      </w:r>
      <w:r>
        <w:rPr>
          <w:w w:val="105"/>
          <w:sz w:val="21"/>
        </w:rPr>
        <w:t>with</w:t>
      </w:r>
      <w:r>
        <w:rPr>
          <w:spacing w:val="-10"/>
          <w:w w:val="105"/>
          <w:sz w:val="21"/>
        </w:rPr>
        <w:t xml:space="preserve"> </w:t>
      </w:r>
      <w:r>
        <w:rPr>
          <w:w w:val="105"/>
          <w:sz w:val="21"/>
        </w:rPr>
        <w:t>respect</w:t>
      </w:r>
      <w:r>
        <w:rPr>
          <w:spacing w:val="-11"/>
          <w:w w:val="105"/>
          <w:sz w:val="21"/>
        </w:rPr>
        <w:t xml:space="preserve"> </w:t>
      </w:r>
      <w:r>
        <w:rPr>
          <w:w w:val="105"/>
          <w:sz w:val="21"/>
        </w:rPr>
        <w:t>to</w:t>
      </w:r>
      <w:r>
        <w:rPr>
          <w:spacing w:val="-10"/>
          <w:w w:val="105"/>
          <w:sz w:val="21"/>
        </w:rPr>
        <w:t xml:space="preserve"> </w:t>
      </w:r>
      <w:r>
        <w:rPr>
          <w:w w:val="105"/>
          <w:sz w:val="21"/>
        </w:rPr>
        <w:t>Party</w:t>
      </w:r>
      <w:r>
        <w:rPr>
          <w:spacing w:val="-9"/>
          <w:w w:val="105"/>
          <w:sz w:val="21"/>
        </w:rPr>
        <w:t xml:space="preserve"> </w:t>
      </w:r>
      <w:r>
        <w:rPr>
          <w:w w:val="105"/>
          <w:sz w:val="21"/>
        </w:rPr>
        <w:t>A:</w:t>
      </w:r>
      <w:r>
        <w:rPr>
          <w:w w:val="105"/>
          <w:sz w:val="21"/>
          <w:u w:val="single"/>
        </w:rPr>
        <w:t xml:space="preserve"> </w:t>
      </w:r>
      <w:r>
        <w:rPr>
          <w:w w:val="105"/>
          <w:sz w:val="21"/>
          <w:u w:val="single"/>
        </w:rPr>
        <w:tab/>
      </w:r>
      <w:r>
        <w:rPr>
          <w:w w:val="105"/>
          <w:sz w:val="21"/>
        </w:rPr>
        <w:t>,</w:t>
      </w:r>
      <w:r>
        <w:rPr>
          <w:spacing w:val="-12"/>
          <w:w w:val="105"/>
          <w:sz w:val="21"/>
        </w:rPr>
        <w:t xml:space="preserve"> </w:t>
      </w:r>
      <w:r>
        <w:rPr>
          <w:w w:val="105"/>
          <w:sz w:val="21"/>
        </w:rPr>
        <w:t>and</w:t>
      </w:r>
    </w:p>
    <w:p w14:paraId="39453BB7" w14:textId="77777777" w:rsidR="005D68A7" w:rsidRDefault="005D68A7">
      <w:pPr>
        <w:pStyle w:val="BodyText"/>
        <w:spacing w:before="9"/>
        <w:rPr>
          <w:sz w:val="14"/>
        </w:rPr>
      </w:pPr>
    </w:p>
    <w:p w14:paraId="39453BB8" w14:textId="77777777" w:rsidR="005D68A7" w:rsidRDefault="001A5198">
      <w:pPr>
        <w:pStyle w:val="BodyText"/>
        <w:tabs>
          <w:tab w:val="left" w:pos="7251"/>
        </w:tabs>
        <w:spacing w:before="96" w:line="249" w:lineRule="auto"/>
        <w:ind w:left="659" w:right="123"/>
        <w:jc w:val="both"/>
      </w:pPr>
      <w:r>
        <w:rPr>
          <w:b/>
          <w:w w:val="105"/>
        </w:rPr>
        <w:t xml:space="preserve">Threshold Amount </w:t>
      </w:r>
      <w:r>
        <w:rPr>
          <w:w w:val="105"/>
        </w:rPr>
        <w:t xml:space="preserve">means with respect to  </w:t>
      </w:r>
      <w:r>
        <w:rPr>
          <w:spacing w:val="13"/>
          <w:w w:val="105"/>
        </w:rPr>
        <w:t xml:space="preserve"> </w:t>
      </w:r>
      <w:r>
        <w:rPr>
          <w:w w:val="105"/>
        </w:rPr>
        <w:t>Party</w:t>
      </w:r>
      <w:r>
        <w:rPr>
          <w:spacing w:val="20"/>
          <w:w w:val="105"/>
        </w:rPr>
        <w:t xml:space="preserve"> </w:t>
      </w:r>
      <w:r>
        <w:rPr>
          <w:w w:val="105"/>
        </w:rPr>
        <w:t>B:</w:t>
      </w:r>
      <w:r>
        <w:rPr>
          <w:w w:val="105"/>
          <w:u w:val="single"/>
        </w:rPr>
        <w:t xml:space="preserve"> </w:t>
      </w:r>
      <w:r>
        <w:rPr>
          <w:w w:val="105"/>
          <w:u w:val="single"/>
        </w:rPr>
        <w:tab/>
      </w:r>
      <w:r>
        <w:rPr>
          <w:w w:val="105"/>
        </w:rPr>
        <w:t xml:space="preserve">, but in the event  </w:t>
      </w:r>
      <w:r>
        <w:rPr>
          <w:spacing w:val="27"/>
          <w:w w:val="105"/>
        </w:rPr>
        <w:t xml:space="preserve"> </w:t>
      </w:r>
      <w:r>
        <w:rPr>
          <w:w w:val="105"/>
        </w:rPr>
        <w:t>of</w:t>
      </w:r>
      <w:r>
        <w:rPr>
          <w:spacing w:val="27"/>
          <w:w w:val="105"/>
        </w:rPr>
        <w:t xml:space="preserve"> </w:t>
      </w:r>
      <w:r>
        <w:rPr>
          <w:w w:val="105"/>
        </w:rPr>
        <w:t>a</w:t>
      </w:r>
      <w:r>
        <w:rPr>
          <w:w w:val="102"/>
        </w:rPr>
        <w:t xml:space="preserve"> </w:t>
      </w:r>
      <w:r>
        <w:rPr>
          <w:w w:val="105"/>
        </w:rPr>
        <w:t>Material Reason or Material Adverse Change with respect to a Party, the Threshold Amount in respect</w:t>
      </w:r>
      <w:r>
        <w:rPr>
          <w:spacing w:val="-10"/>
          <w:w w:val="105"/>
        </w:rPr>
        <w:t xml:space="preserve"> </w:t>
      </w:r>
      <w:r>
        <w:rPr>
          <w:w w:val="105"/>
        </w:rPr>
        <w:t>of</w:t>
      </w:r>
      <w:r>
        <w:rPr>
          <w:spacing w:val="-10"/>
          <w:w w:val="105"/>
        </w:rPr>
        <w:t xml:space="preserve"> </w:t>
      </w:r>
      <w:r>
        <w:rPr>
          <w:w w:val="105"/>
        </w:rPr>
        <w:t>such</w:t>
      </w:r>
      <w:r>
        <w:rPr>
          <w:spacing w:val="-8"/>
          <w:w w:val="105"/>
        </w:rPr>
        <w:t xml:space="preserve"> </w:t>
      </w:r>
      <w:r>
        <w:rPr>
          <w:w w:val="105"/>
        </w:rPr>
        <w:t>Party</w:t>
      </w:r>
      <w:r>
        <w:rPr>
          <w:spacing w:val="-7"/>
          <w:w w:val="105"/>
        </w:rPr>
        <w:t xml:space="preserve"> </w:t>
      </w:r>
      <w:r>
        <w:rPr>
          <w:w w:val="105"/>
        </w:rPr>
        <w:t>shall</w:t>
      </w:r>
      <w:r>
        <w:rPr>
          <w:spacing w:val="-10"/>
          <w:w w:val="105"/>
        </w:rPr>
        <w:t xml:space="preserve"> </w:t>
      </w:r>
      <w:r>
        <w:rPr>
          <w:w w:val="105"/>
        </w:rPr>
        <w:t>be</w:t>
      </w:r>
      <w:r>
        <w:rPr>
          <w:spacing w:val="-9"/>
          <w:w w:val="105"/>
        </w:rPr>
        <w:t xml:space="preserve"> </w:t>
      </w:r>
      <w:r>
        <w:rPr>
          <w:w w:val="105"/>
        </w:rPr>
        <w:t>zero.</w:t>
      </w:r>
    </w:p>
    <w:p w14:paraId="39453BB9" w14:textId="77777777" w:rsidR="005D68A7" w:rsidRDefault="005D68A7">
      <w:pPr>
        <w:pStyle w:val="BodyText"/>
        <w:spacing w:before="11"/>
      </w:pPr>
    </w:p>
    <w:p w14:paraId="39453BBA" w14:textId="77777777" w:rsidR="005D68A7" w:rsidRDefault="001A5198">
      <w:pPr>
        <w:pStyle w:val="Heading4"/>
        <w:numPr>
          <w:ilvl w:val="1"/>
          <w:numId w:val="4"/>
        </w:numPr>
        <w:tabs>
          <w:tab w:val="left" w:pos="658"/>
          <w:tab w:val="left" w:pos="659"/>
          <w:tab w:val="left" w:pos="3911"/>
        </w:tabs>
        <w:ind w:left="658" w:right="0" w:hanging="539"/>
        <w:jc w:val="left"/>
        <w:rPr>
          <w:u w:val="none"/>
        </w:rPr>
      </w:pPr>
      <w:r>
        <w:rPr>
          <w:w w:val="105"/>
          <w:u w:val="none"/>
        </w:rPr>
        <w:t>Valuation</w:t>
      </w:r>
      <w:r>
        <w:rPr>
          <w:spacing w:val="-30"/>
          <w:w w:val="105"/>
          <w:u w:val="none"/>
        </w:rPr>
        <w:t xml:space="preserve"> </w:t>
      </w:r>
      <w:r>
        <w:rPr>
          <w:w w:val="105"/>
          <w:u w:val="none"/>
        </w:rPr>
        <w:t>Time:</w:t>
      </w:r>
      <w:r>
        <w:rPr>
          <w:spacing w:val="3"/>
          <w:u w:val="none"/>
        </w:rPr>
        <w:t xml:space="preserve"> </w:t>
      </w:r>
      <w:r>
        <w:rPr>
          <w:w w:val="102"/>
        </w:rPr>
        <w:t xml:space="preserve"> </w:t>
      </w:r>
      <w:r>
        <w:tab/>
      </w:r>
    </w:p>
    <w:p w14:paraId="39453BBB" w14:textId="77777777" w:rsidR="005D68A7" w:rsidRDefault="005D68A7">
      <w:pPr>
        <w:pStyle w:val="BodyText"/>
        <w:spacing w:before="9"/>
        <w:rPr>
          <w:b/>
          <w:sz w:val="14"/>
        </w:rPr>
      </w:pPr>
    </w:p>
    <w:p w14:paraId="39453BBC" w14:textId="77777777" w:rsidR="005D68A7" w:rsidRDefault="001A5198">
      <w:pPr>
        <w:pStyle w:val="ListParagraph"/>
        <w:numPr>
          <w:ilvl w:val="1"/>
          <w:numId w:val="4"/>
        </w:numPr>
        <w:tabs>
          <w:tab w:val="left" w:pos="659"/>
          <w:tab w:val="left" w:pos="660"/>
          <w:tab w:val="left" w:pos="3911"/>
        </w:tabs>
        <w:spacing w:before="97"/>
        <w:ind w:hanging="540"/>
        <w:jc w:val="left"/>
        <w:rPr>
          <w:b/>
          <w:sz w:val="21"/>
        </w:rPr>
      </w:pPr>
      <w:r>
        <w:rPr>
          <w:b/>
          <w:w w:val="105"/>
          <w:sz w:val="21"/>
        </w:rPr>
        <w:t>Valuation</w:t>
      </w:r>
      <w:r>
        <w:rPr>
          <w:b/>
          <w:spacing w:val="-26"/>
          <w:w w:val="105"/>
          <w:sz w:val="21"/>
        </w:rPr>
        <w:t xml:space="preserve"> </w:t>
      </w:r>
      <w:r>
        <w:rPr>
          <w:b/>
          <w:w w:val="105"/>
          <w:sz w:val="21"/>
        </w:rPr>
        <w:t>Day:</w:t>
      </w:r>
      <w:r>
        <w:rPr>
          <w:b/>
          <w:spacing w:val="4"/>
          <w:sz w:val="21"/>
        </w:rPr>
        <w:t xml:space="preserve"> </w:t>
      </w:r>
      <w:r>
        <w:rPr>
          <w:b/>
          <w:w w:val="102"/>
          <w:sz w:val="21"/>
          <w:u w:val="single"/>
        </w:rPr>
        <w:t xml:space="preserve"> </w:t>
      </w:r>
      <w:r>
        <w:rPr>
          <w:b/>
          <w:sz w:val="21"/>
          <w:u w:val="single"/>
        </w:rPr>
        <w:tab/>
      </w:r>
    </w:p>
    <w:p w14:paraId="39453BBD" w14:textId="77777777" w:rsidR="005D68A7" w:rsidRDefault="005D68A7">
      <w:pPr>
        <w:pStyle w:val="BodyText"/>
        <w:spacing w:before="4"/>
        <w:rPr>
          <w:b/>
          <w:sz w:val="14"/>
        </w:rPr>
      </w:pPr>
    </w:p>
    <w:p w14:paraId="39453BBE" w14:textId="77777777" w:rsidR="005D68A7" w:rsidRDefault="001A5198">
      <w:pPr>
        <w:pStyle w:val="ListParagraph"/>
        <w:numPr>
          <w:ilvl w:val="1"/>
          <w:numId w:val="4"/>
        </w:numPr>
        <w:tabs>
          <w:tab w:val="left" w:pos="658"/>
          <w:tab w:val="left" w:pos="659"/>
          <w:tab w:val="left" w:pos="3877"/>
        </w:tabs>
        <w:spacing w:before="97"/>
        <w:ind w:left="658" w:hanging="539"/>
        <w:jc w:val="left"/>
        <w:rPr>
          <w:b/>
          <w:sz w:val="21"/>
        </w:rPr>
      </w:pPr>
      <w:r>
        <w:rPr>
          <w:b/>
          <w:w w:val="105"/>
          <w:sz w:val="21"/>
        </w:rPr>
        <w:t>Valuation</w:t>
      </w:r>
      <w:r>
        <w:rPr>
          <w:b/>
          <w:spacing w:val="-32"/>
          <w:w w:val="105"/>
          <w:sz w:val="21"/>
        </w:rPr>
        <w:t xml:space="preserve"> </w:t>
      </w:r>
      <w:r>
        <w:rPr>
          <w:b/>
          <w:w w:val="105"/>
          <w:sz w:val="21"/>
        </w:rPr>
        <w:t>Agent:</w:t>
      </w:r>
      <w:r>
        <w:rPr>
          <w:b/>
          <w:spacing w:val="4"/>
          <w:sz w:val="21"/>
        </w:rPr>
        <w:t xml:space="preserve"> </w:t>
      </w:r>
      <w:r>
        <w:rPr>
          <w:b/>
          <w:w w:val="102"/>
          <w:sz w:val="21"/>
          <w:u w:val="single"/>
        </w:rPr>
        <w:t xml:space="preserve"> </w:t>
      </w:r>
      <w:r>
        <w:rPr>
          <w:b/>
          <w:sz w:val="21"/>
          <w:u w:val="single"/>
        </w:rPr>
        <w:tab/>
      </w:r>
    </w:p>
    <w:p w14:paraId="39453BBF" w14:textId="77777777" w:rsidR="005D68A7" w:rsidRDefault="005D68A7">
      <w:pPr>
        <w:pStyle w:val="BodyText"/>
        <w:spacing w:before="9"/>
        <w:rPr>
          <w:b/>
          <w:sz w:val="14"/>
        </w:rPr>
      </w:pPr>
    </w:p>
    <w:p w14:paraId="39453BC0" w14:textId="77777777" w:rsidR="005D68A7" w:rsidRDefault="001A5198">
      <w:pPr>
        <w:pStyle w:val="ListParagraph"/>
        <w:numPr>
          <w:ilvl w:val="1"/>
          <w:numId w:val="4"/>
        </w:numPr>
        <w:tabs>
          <w:tab w:val="left" w:pos="659"/>
          <w:tab w:val="left" w:pos="660"/>
          <w:tab w:val="left" w:pos="3872"/>
        </w:tabs>
        <w:spacing w:before="97"/>
        <w:ind w:hanging="540"/>
        <w:jc w:val="left"/>
        <w:rPr>
          <w:b/>
          <w:sz w:val="21"/>
        </w:rPr>
      </w:pPr>
      <w:r>
        <w:rPr>
          <w:b/>
          <w:w w:val="105"/>
          <w:sz w:val="21"/>
        </w:rPr>
        <w:t>Notification</w:t>
      </w:r>
      <w:r>
        <w:rPr>
          <w:b/>
          <w:spacing w:val="-29"/>
          <w:w w:val="105"/>
          <w:sz w:val="21"/>
        </w:rPr>
        <w:t xml:space="preserve"> </w:t>
      </w:r>
      <w:r>
        <w:rPr>
          <w:b/>
          <w:w w:val="105"/>
          <w:sz w:val="21"/>
        </w:rPr>
        <w:t>Time:</w:t>
      </w:r>
      <w:r>
        <w:rPr>
          <w:b/>
          <w:spacing w:val="5"/>
          <w:sz w:val="21"/>
        </w:rPr>
        <w:t xml:space="preserve"> </w:t>
      </w:r>
      <w:r>
        <w:rPr>
          <w:b/>
          <w:w w:val="102"/>
          <w:sz w:val="21"/>
          <w:u w:val="single"/>
        </w:rPr>
        <w:t xml:space="preserve"> </w:t>
      </w:r>
      <w:r>
        <w:rPr>
          <w:b/>
          <w:sz w:val="21"/>
          <w:u w:val="single"/>
        </w:rPr>
        <w:tab/>
      </w:r>
    </w:p>
    <w:p w14:paraId="39453BC1" w14:textId="77777777" w:rsidR="005D68A7" w:rsidRDefault="005D68A7">
      <w:pPr>
        <w:pStyle w:val="BodyText"/>
        <w:spacing w:before="5"/>
        <w:rPr>
          <w:b/>
          <w:sz w:val="14"/>
        </w:rPr>
      </w:pPr>
    </w:p>
    <w:p w14:paraId="39453BC2" w14:textId="77777777" w:rsidR="005D68A7" w:rsidRDefault="001A5198">
      <w:pPr>
        <w:pStyle w:val="ListParagraph"/>
        <w:numPr>
          <w:ilvl w:val="1"/>
          <w:numId w:val="4"/>
        </w:numPr>
        <w:tabs>
          <w:tab w:val="left" w:pos="658"/>
          <w:tab w:val="left" w:pos="659"/>
          <w:tab w:val="left" w:pos="3877"/>
        </w:tabs>
        <w:spacing w:before="96"/>
        <w:ind w:left="658" w:hanging="539"/>
        <w:jc w:val="left"/>
        <w:rPr>
          <w:b/>
          <w:sz w:val="21"/>
        </w:rPr>
      </w:pPr>
      <w:r>
        <w:rPr>
          <w:b/>
          <w:w w:val="105"/>
          <w:sz w:val="21"/>
        </w:rPr>
        <w:t>Resolution</w:t>
      </w:r>
      <w:r>
        <w:rPr>
          <w:b/>
          <w:spacing w:val="-31"/>
          <w:w w:val="105"/>
          <w:sz w:val="21"/>
        </w:rPr>
        <w:t xml:space="preserve"> </w:t>
      </w:r>
      <w:r>
        <w:rPr>
          <w:b/>
          <w:w w:val="105"/>
          <w:sz w:val="21"/>
        </w:rPr>
        <w:t>Time:</w:t>
      </w:r>
      <w:r>
        <w:rPr>
          <w:b/>
          <w:spacing w:val="3"/>
          <w:sz w:val="21"/>
        </w:rPr>
        <w:t xml:space="preserve"> </w:t>
      </w:r>
      <w:r>
        <w:rPr>
          <w:b/>
          <w:w w:val="102"/>
          <w:sz w:val="21"/>
          <w:u w:val="single"/>
        </w:rPr>
        <w:t xml:space="preserve"> </w:t>
      </w:r>
      <w:r>
        <w:rPr>
          <w:b/>
          <w:sz w:val="21"/>
          <w:u w:val="single"/>
        </w:rPr>
        <w:tab/>
      </w:r>
    </w:p>
    <w:p w14:paraId="39453BC3" w14:textId="77777777" w:rsidR="005D68A7" w:rsidRDefault="005D68A7">
      <w:pPr>
        <w:pStyle w:val="BodyText"/>
        <w:spacing w:before="4"/>
        <w:rPr>
          <w:b/>
          <w:sz w:val="14"/>
        </w:rPr>
      </w:pPr>
    </w:p>
    <w:p w14:paraId="39453BC4" w14:textId="77777777" w:rsidR="005D68A7" w:rsidRDefault="001A5198" w:rsidP="00663AC2">
      <w:pPr>
        <w:pStyle w:val="ListParagraph"/>
        <w:numPr>
          <w:ilvl w:val="1"/>
          <w:numId w:val="4"/>
        </w:numPr>
        <w:tabs>
          <w:tab w:val="left" w:pos="659"/>
          <w:tab w:val="left" w:pos="660"/>
          <w:tab w:val="left" w:pos="9253"/>
        </w:tabs>
        <w:spacing w:before="97"/>
        <w:ind w:hanging="540"/>
        <w:jc w:val="both"/>
        <w:rPr>
          <w:sz w:val="21"/>
        </w:rPr>
      </w:pPr>
      <w:r>
        <w:rPr>
          <w:b/>
          <w:w w:val="105"/>
          <w:sz w:val="21"/>
        </w:rPr>
        <w:t>Reference</w:t>
      </w:r>
      <w:r>
        <w:rPr>
          <w:b/>
          <w:spacing w:val="-19"/>
          <w:w w:val="105"/>
          <w:sz w:val="21"/>
        </w:rPr>
        <w:t xml:space="preserve"> </w:t>
      </w:r>
      <w:r>
        <w:rPr>
          <w:b/>
          <w:w w:val="105"/>
          <w:sz w:val="21"/>
        </w:rPr>
        <w:t>Interest</w:t>
      </w:r>
      <w:r>
        <w:rPr>
          <w:b/>
          <w:spacing w:val="-18"/>
          <w:w w:val="105"/>
          <w:sz w:val="21"/>
        </w:rPr>
        <w:t xml:space="preserve"> </w:t>
      </w:r>
      <w:r>
        <w:rPr>
          <w:b/>
          <w:w w:val="105"/>
          <w:sz w:val="21"/>
        </w:rPr>
        <w:t>Rate</w:t>
      </w:r>
      <w:r>
        <w:rPr>
          <w:b/>
          <w:spacing w:val="-17"/>
          <w:w w:val="105"/>
          <w:sz w:val="21"/>
        </w:rPr>
        <w:t xml:space="preserve"> </w:t>
      </w:r>
      <w:r>
        <w:rPr>
          <w:w w:val="105"/>
          <w:sz w:val="21"/>
        </w:rPr>
        <w:t>means</w:t>
      </w:r>
      <w:r>
        <w:rPr>
          <w:spacing w:val="-16"/>
          <w:w w:val="105"/>
          <w:sz w:val="21"/>
        </w:rPr>
        <w:t xml:space="preserve"> </w:t>
      </w:r>
      <w:r>
        <w:rPr>
          <w:w w:val="105"/>
          <w:sz w:val="21"/>
        </w:rPr>
        <w:t>EURIBOR,</w:t>
      </w:r>
      <w:r>
        <w:rPr>
          <w:spacing w:val="-17"/>
          <w:w w:val="105"/>
          <w:sz w:val="21"/>
        </w:rPr>
        <w:t xml:space="preserve"> </w:t>
      </w:r>
      <w:r>
        <w:rPr>
          <w:w w:val="105"/>
          <w:sz w:val="21"/>
        </w:rPr>
        <w:t>unless</w:t>
      </w:r>
      <w:r>
        <w:rPr>
          <w:spacing w:val="-16"/>
          <w:w w:val="105"/>
          <w:sz w:val="21"/>
        </w:rPr>
        <w:t xml:space="preserve"> </w:t>
      </w:r>
      <w:r>
        <w:rPr>
          <w:w w:val="105"/>
          <w:sz w:val="21"/>
        </w:rPr>
        <w:t>otherwise</w:t>
      </w:r>
      <w:r>
        <w:rPr>
          <w:spacing w:val="-16"/>
          <w:w w:val="105"/>
          <w:sz w:val="21"/>
        </w:rPr>
        <w:t xml:space="preserve"> </w:t>
      </w:r>
      <w:r>
        <w:rPr>
          <w:w w:val="105"/>
          <w:sz w:val="21"/>
        </w:rPr>
        <w:t>specified</w:t>
      </w:r>
      <w:r>
        <w:rPr>
          <w:spacing w:val="-16"/>
          <w:w w:val="105"/>
          <w:sz w:val="21"/>
        </w:rPr>
        <w:t xml:space="preserve"> </w:t>
      </w:r>
      <w:r>
        <w:rPr>
          <w:w w:val="105"/>
          <w:sz w:val="21"/>
        </w:rPr>
        <w:t>here:</w:t>
      </w:r>
      <w:r>
        <w:rPr>
          <w:spacing w:val="4"/>
          <w:sz w:val="21"/>
        </w:rPr>
        <w:t xml:space="preserve"> </w:t>
      </w:r>
      <w:r>
        <w:rPr>
          <w:w w:val="102"/>
          <w:sz w:val="21"/>
          <w:u w:val="single"/>
        </w:rPr>
        <w:t xml:space="preserve"> </w:t>
      </w:r>
      <w:r>
        <w:rPr>
          <w:sz w:val="21"/>
          <w:u w:val="single"/>
        </w:rPr>
        <w:tab/>
      </w:r>
      <w:r w:rsidR="00214FD2">
        <w:rPr>
          <w:sz w:val="21"/>
          <w:u w:val="single"/>
        </w:rPr>
        <w:t xml:space="preserve"> </w:t>
      </w:r>
      <w:r w:rsidR="00214FD2" w:rsidRPr="00C135CA">
        <w:rPr>
          <w:w w:val="105"/>
          <w:sz w:val="21"/>
          <w:szCs w:val="21"/>
        </w:rPr>
        <w:t>for a period of</w:t>
      </w:r>
      <w:r w:rsidR="0077204B">
        <w:rPr>
          <w:w w:val="105"/>
          <w:sz w:val="21"/>
          <w:szCs w:val="21"/>
        </w:rPr>
        <w:t>:</w:t>
      </w:r>
      <w:r w:rsidR="00214FD2" w:rsidRPr="00C135CA">
        <w:rPr>
          <w:w w:val="105"/>
          <w:sz w:val="21"/>
          <w:szCs w:val="21"/>
        </w:rPr>
        <w:t xml:space="preserve"> </w:t>
      </w:r>
      <w:r w:rsidR="00EC1205">
        <w:rPr>
          <w:w w:val="105"/>
          <w:sz w:val="21"/>
          <w:szCs w:val="21"/>
        </w:rPr>
        <w:t>[</w:t>
      </w:r>
      <w:r w:rsidR="00214FD2" w:rsidRPr="00C135CA">
        <w:rPr>
          <w:w w:val="105"/>
          <w:sz w:val="21"/>
          <w:szCs w:val="21"/>
        </w:rPr>
        <w:t>one month/ one year/</w:t>
      </w:r>
      <w:r w:rsidR="00EC1205">
        <w:rPr>
          <w:w w:val="105"/>
          <w:sz w:val="21"/>
          <w:szCs w:val="21"/>
        </w:rPr>
        <w:t>[</w:t>
      </w:r>
      <w:r w:rsidR="00EC1205" w:rsidRPr="00952E84">
        <w:rPr>
          <w:i/>
          <w:w w:val="105"/>
          <w:sz w:val="21"/>
          <w:szCs w:val="21"/>
        </w:rPr>
        <w:t>insert other tenor</w:t>
      </w:r>
      <w:r w:rsidR="00EC1205">
        <w:rPr>
          <w:w w:val="105"/>
          <w:sz w:val="21"/>
          <w:szCs w:val="21"/>
        </w:rPr>
        <w:t>]</w:t>
      </w:r>
      <w:r w:rsidR="00214FD2" w:rsidRPr="00C135CA">
        <w:rPr>
          <w:w w:val="105"/>
          <w:sz w:val="21"/>
          <w:szCs w:val="21"/>
        </w:rPr>
        <w:t xml:space="preserve"> </w:t>
      </w:r>
      <w:r w:rsidR="00EC1205">
        <w:rPr>
          <w:w w:val="105"/>
          <w:sz w:val="21"/>
          <w:szCs w:val="21"/>
        </w:rPr>
        <w:t>_________________</w:t>
      </w:r>
      <w:r w:rsidR="00214FD2" w:rsidRPr="00C135CA">
        <w:rPr>
          <w:w w:val="105"/>
          <w:sz w:val="21"/>
          <w:szCs w:val="21"/>
        </w:rPr>
        <w:t xml:space="preserve">as agreed between the </w:t>
      </w:r>
      <w:r w:rsidR="00FB1AF2">
        <w:rPr>
          <w:w w:val="105"/>
          <w:sz w:val="21"/>
          <w:szCs w:val="21"/>
        </w:rPr>
        <w:t>P</w:t>
      </w:r>
      <w:r w:rsidR="00214FD2" w:rsidRPr="00C135CA">
        <w:rPr>
          <w:w w:val="105"/>
          <w:sz w:val="21"/>
          <w:szCs w:val="21"/>
        </w:rPr>
        <w:t>arties</w:t>
      </w:r>
      <w:r w:rsidR="00EC1205">
        <w:rPr>
          <w:w w:val="105"/>
          <w:sz w:val="21"/>
          <w:szCs w:val="21"/>
        </w:rPr>
        <w:t>]</w:t>
      </w:r>
      <w:r w:rsidR="00214FD2" w:rsidRPr="00C135CA">
        <w:rPr>
          <w:w w:val="105"/>
          <w:sz w:val="21"/>
          <w:szCs w:val="21"/>
        </w:rPr>
        <w:t xml:space="preserve"> (the “</w:t>
      </w:r>
      <w:r w:rsidR="00214FD2" w:rsidRPr="00C135CA">
        <w:rPr>
          <w:b/>
          <w:w w:val="105"/>
          <w:sz w:val="21"/>
          <w:szCs w:val="21"/>
        </w:rPr>
        <w:t>Designated Maturity</w:t>
      </w:r>
      <w:r w:rsidR="00214FD2" w:rsidRPr="00C135CA">
        <w:rPr>
          <w:w w:val="105"/>
          <w:sz w:val="21"/>
          <w:szCs w:val="21"/>
        </w:rPr>
        <w:t>”)</w:t>
      </w:r>
      <w:r w:rsidR="00E1036E">
        <w:rPr>
          <w:w w:val="105"/>
          <w:sz w:val="21"/>
          <w:szCs w:val="21"/>
        </w:rPr>
        <w:t xml:space="preserve"> </w:t>
      </w:r>
      <w:r w:rsidR="00E1036E" w:rsidRPr="007D15EC">
        <w:t xml:space="preserve">provided that if the </w:t>
      </w:r>
      <w:r w:rsidR="00E1036E">
        <w:t>Reference Interest Rate</w:t>
      </w:r>
      <w:r w:rsidR="00E1036E" w:rsidRPr="007D15EC">
        <w:t xml:space="preserve"> plus any margin would otherwise be less than zero, the sum of the </w:t>
      </w:r>
      <w:r w:rsidR="00E1036E">
        <w:t>Reference Interest Rate</w:t>
      </w:r>
      <w:r w:rsidR="00E1036E" w:rsidRPr="007D15EC">
        <w:t xml:space="preserve"> plus any margin shall be floored at zero</w:t>
      </w:r>
      <w:r w:rsidR="00E1036E">
        <w:t>.</w:t>
      </w:r>
    </w:p>
    <w:p w14:paraId="39453BC5" w14:textId="77777777" w:rsidR="005D68A7" w:rsidRDefault="005D68A7">
      <w:pPr>
        <w:pStyle w:val="BodyText"/>
        <w:spacing w:before="9"/>
        <w:rPr>
          <w:sz w:val="14"/>
        </w:rPr>
      </w:pPr>
    </w:p>
    <w:p w14:paraId="39453BC6" w14:textId="77777777" w:rsidR="005D68A7" w:rsidRDefault="001A5198">
      <w:pPr>
        <w:pStyle w:val="ListParagraph"/>
        <w:numPr>
          <w:ilvl w:val="1"/>
          <w:numId w:val="4"/>
        </w:numPr>
        <w:tabs>
          <w:tab w:val="left" w:pos="663"/>
          <w:tab w:val="left" w:pos="664"/>
          <w:tab w:val="left" w:pos="7362"/>
        </w:tabs>
        <w:spacing w:before="97"/>
        <w:ind w:left="663" w:hanging="428"/>
        <w:jc w:val="left"/>
        <w:rPr>
          <w:sz w:val="21"/>
        </w:rPr>
      </w:pPr>
      <w:r>
        <w:rPr>
          <w:b/>
          <w:w w:val="105"/>
          <w:sz w:val="21"/>
        </w:rPr>
        <w:t>Independent</w:t>
      </w:r>
      <w:r>
        <w:rPr>
          <w:b/>
          <w:spacing w:val="-11"/>
          <w:w w:val="105"/>
          <w:sz w:val="21"/>
        </w:rPr>
        <w:t xml:space="preserve"> </w:t>
      </w:r>
      <w:r>
        <w:rPr>
          <w:b/>
          <w:w w:val="105"/>
          <w:sz w:val="21"/>
        </w:rPr>
        <w:t>Amount</w:t>
      </w:r>
      <w:r>
        <w:rPr>
          <w:b/>
          <w:spacing w:val="-9"/>
          <w:w w:val="105"/>
          <w:sz w:val="21"/>
        </w:rPr>
        <w:t xml:space="preserve"> </w:t>
      </w:r>
      <w:r>
        <w:rPr>
          <w:w w:val="105"/>
          <w:sz w:val="21"/>
        </w:rPr>
        <w:t>means</w:t>
      </w:r>
      <w:r>
        <w:rPr>
          <w:spacing w:val="-10"/>
          <w:w w:val="105"/>
          <w:sz w:val="21"/>
        </w:rPr>
        <w:t xml:space="preserve"> </w:t>
      </w:r>
      <w:r>
        <w:rPr>
          <w:w w:val="105"/>
          <w:sz w:val="21"/>
        </w:rPr>
        <w:t>with</w:t>
      </w:r>
      <w:r>
        <w:rPr>
          <w:spacing w:val="-9"/>
          <w:w w:val="105"/>
          <w:sz w:val="21"/>
        </w:rPr>
        <w:t xml:space="preserve"> </w:t>
      </w:r>
      <w:r>
        <w:rPr>
          <w:w w:val="105"/>
          <w:sz w:val="21"/>
        </w:rPr>
        <w:t>respect</w:t>
      </w:r>
      <w:r>
        <w:rPr>
          <w:spacing w:val="-11"/>
          <w:w w:val="105"/>
          <w:sz w:val="21"/>
        </w:rPr>
        <w:t xml:space="preserve"> </w:t>
      </w:r>
      <w:r>
        <w:rPr>
          <w:w w:val="105"/>
          <w:sz w:val="21"/>
        </w:rPr>
        <w:t>to</w:t>
      </w:r>
      <w:r>
        <w:rPr>
          <w:spacing w:val="-9"/>
          <w:w w:val="105"/>
          <w:sz w:val="21"/>
        </w:rPr>
        <w:t xml:space="preserve"> </w:t>
      </w:r>
      <w:r>
        <w:rPr>
          <w:w w:val="105"/>
          <w:sz w:val="21"/>
        </w:rPr>
        <w:t>Party</w:t>
      </w:r>
      <w:r>
        <w:rPr>
          <w:spacing w:val="-8"/>
          <w:w w:val="105"/>
          <w:sz w:val="21"/>
        </w:rPr>
        <w:t xml:space="preserve"> </w:t>
      </w:r>
      <w:r>
        <w:rPr>
          <w:w w:val="105"/>
          <w:sz w:val="21"/>
        </w:rPr>
        <w:t>A:</w:t>
      </w:r>
      <w:r>
        <w:rPr>
          <w:w w:val="105"/>
          <w:sz w:val="21"/>
          <w:u w:val="single"/>
        </w:rPr>
        <w:t xml:space="preserve"> </w:t>
      </w:r>
      <w:r>
        <w:rPr>
          <w:w w:val="105"/>
          <w:sz w:val="21"/>
          <w:u w:val="single"/>
        </w:rPr>
        <w:tab/>
      </w:r>
      <w:r>
        <w:rPr>
          <w:w w:val="105"/>
          <w:sz w:val="21"/>
        </w:rPr>
        <w:t>_,</w:t>
      </w:r>
      <w:r>
        <w:rPr>
          <w:spacing w:val="-13"/>
          <w:w w:val="105"/>
          <w:sz w:val="21"/>
        </w:rPr>
        <w:t xml:space="preserve"> </w:t>
      </w:r>
      <w:r>
        <w:rPr>
          <w:w w:val="105"/>
          <w:sz w:val="21"/>
        </w:rPr>
        <w:t>and</w:t>
      </w:r>
    </w:p>
    <w:p w14:paraId="39453BC7" w14:textId="77777777" w:rsidR="005D68A7" w:rsidRDefault="005D68A7">
      <w:pPr>
        <w:pStyle w:val="BodyText"/>
        <w:spacing w:before="4"/>
        <w:rPr>
          <w:sz w:val="14"/>
        </w:rPr>
      </w:pPr>
    </w:p>
    <w:p w14:paraId="39453BC8" w14:textId="77777777" w:rsidR="005D68A7" w:rsidRDefault="001A5198">
      <w:pPr>
        <w:tabs>
          <w:tab w:val="left" w:pos="7458"/>
        </w:tabs>
        <w:spacing w:before="97"/>
        <w:ind w:left="661"/>
        <w:rPr>
          <w:sz w:val="21"/>
        </w:rPr>
      </w:pPr>
      <w:r>
        <w:rPr>
          <w:b/>
          <w:w w:val="105"/>
          <w:sz w:val="21"/>
        </w:rPr>
        <w:t>Independent</w:t>
      </w:r>
      <w:r>
        <w:rPr>
          <w:b/>
          <w:spacing w:val="-13"/>
          <w:w w:val="105"/>
          <w:sz w:val="21"/>
        </w:rPr>
        <w:t xml:space="preserve"> </w:t>
      </w:r>
      <w:r>
        <w:rPr>
          <w:b/>
          <w:w w:val="105"/>
          <w:sz w:val="21"/>
        </w:rPr>
        <w:t>Amount</w:t>
      </w:r>
      <w:r>
        <w:rPr>
          <w:b/>
          <w:spacing w:val="-11"/>
          <w:w w:val="105"/>
          <w:sz w:val="21"/>
        </w:rPr>
        <w:t xml:space="preserve"> </w:t>
      </w:r>
      <w:r>
        <w:rPr>
          <w:w w:val="105"/>
          <w:sz w:val="21"/>
        </w:rPr>
        <w:t>means</w:t>
      </w:r>
      <w:r>
        <w:rPr>
          <w:spacing w:val="-12"/>
          <w:w w:val="105"/>
          <w:sz w:val="21"/>
        </w:rPr>
        <w:t xml:space="preserve"> </w:t>
      </w:r>
      <w:r>
        <w:rPr>
          <w:w w:val="105"/>
          <w:sz w:val="21"/>
        </w:rPr>
        <w:t>with</w:t>
      </w:r>
      <w:r>
        <w:rPr>
          <w:spacing w:val="-11"/>
          <w:w w:val="105"/>
          <w:sz w:val="21"/>
        </w:rPr>
        <w:t xml:space="preserve"> </w:t>
      </w:r>
      <w:r>
        <w:rPr>
          <w:w w:val="105"/>
          <w:sz w:val="21"/>
        </w:rPr>
        <w:t>respect</w:t>
      </w:r>
      <w:r>
        <w:rPr>
          <w:spacing w:val="-13"/>
          <w:w w:val="105"/>
          <w:sz w:val="21"/>
        </w:rPr>
        <w:t xml:space="preserve"> </w:t>
      </w:r>
      <w:r>
        <w:rPr>
          <w:w w:val="105"/>
          <w:sz w:val="21"/>
        </w:rPr>
        <w:t>to</w:t>
      </w:r>
      <w:r>
        <w:rPr>
          <w:spacing w:val="-11"/>
          <w:w w:val="105"/>
          <w:sz w:val="21"/>
        </w:rPr>
        <w:t xml:space="preserve"> </w:t>
      </w:r>
      <w:r>
        <w:rPr>
          <w:w w:val="105"/>
          <w:sz w:val="21"/>
        </w:rPr>
        <w:t>Party</w:t>
      </w:r>
      <w:r>
        <w:rPr>
          <w:spacing w:val="-10"/>
          <w:w w:val="105"/>
          <w:sz w:val="21"/>
        </w:rPr>
        <w:t xml:space="preserve"> </w:t>
      </w:r>
      <w:r>
        <w:rPr>
          <w:w w:val="105"/>
          <w:sz w:val="21"/>
        </w:rPr>
        <w:t>B:</w:t>
      </w:r>
      <w:r>
        <w:rPr>
          <w:spacing w:val="1"/>
          <w:sz w:val="21"/>
        </w:rPr>
        <w:t xml:space="preserve"> </w:t>
      </w:r>
      <w:r>
        <w:rPr>
          <w:w w:val="102"/>
          <w:sz w:val="21"/>
          <w:u w:val="single"/>
        </w:rPr>
        <w:t xml:space="preserve"> </w:t>
      </w:r>
      <w:r>
        <w:rPr>
          <w:sz w:val="21"/>
          <w:u w:val="single"/>
        </w:rPr>
        <w:tab/>
      </w:r>
    </w:p>
    <w:p w14:paraId="39453BC9" w14:textId="77777777" w:rsidR="005D68A7" w:rsidRDefault="005D68A7">
      <w:pPr>
        <w:pStyle w:val="BodyText"/>
        <w:spacing w:before="9"/>
        <w:rPr>
          <w:sz w:val="14"/>
        </w:rPr>
      </w:pPr>
    </w:p>
    <w:p w14:paraId="39453BCA" w14:textId="77777777" w:rsidR="005D68A7" w:rsidRDefault="001A5198">
      <w:pPr>
        <w:pStyle w:val="ListParagraph"/>
        <w:numPr>
          <w:ilvl w:val="1"/>
          <w:numId w:val="4"/>
        </w:numPr>
        <w:tabs>
          <w:tab w:val="left" w:pos="658"/>
          <w:tab w:val="left" w:pos="659"/>
          <w:tab w:val="left" w:pos="7890"/>
        </w:tabs>
        <w:spacing w:before="97"/>
        <w:ind w:left="658" w:hanging="539"/>
        <w:jc w:val="left"/>
        <w:rPr>
          <w:sz w:val="21"/>
        </w:rPr>
      </w:pPr>
      <w:r>
        <w:rPr>
          <w:b/>
          <w:w w:val="105"/>
          <w:sz w:val="21"/>
        </w:rPr>
        <w:t>Base</w:t>
      </w:r>
      <w:r>
        <w:rPr>
          <w:b/>
          <w:spacing w:val="-17"/>
          <w:w w:val="105"/>
          <w:sz w:val="21"/>
        </w:rPr>
        <w:t xml:space="preserve"> </w:t>
      </w:r>
      <w:r>
        <w:rPr>
          <w:b/>
          <w:w w:val="105"/>
          <w:sz w:val="21"/>
        </w:rPr>
        <w:t>Currency</w:t>
      </w:r>
      <w:r>
        <w:rPr>
          <w:b/>
          <w:spacing w:val="-15"/>
          <w:w w:val="105"/>
          <w:sz w:val="21"/>
        </w:rPr>
        <w:t xml:space="preserve"> </w:t>
      </w:r>
      <w:r>
        <w:rPr>
          <w:w w:val="105"/>
          <w:sz w:val="21"/>
        </w:rPr>
        <w:t>means</w:t>
      </w:r>
      <w:r>
        <w:rPr>
          <w:spacing w:val="-15"/>
          <w:w w:val="105"/>
          <w:sz w:val="21"/>
        </w:rPr>
        <w:t xml:space="preserve"> </w:t>
      </w:r>
      <w:r>
        <w:rPr>
          <w:w w:val="105"/>
          <w:sz w:val="21"/>
        </w:rPr>
        <w:t>Euro,</w:t>
      </w:r>
      <w:r>
        <w:rPr>
          <w:spacing w:val="-16"/>
          <w:w w:val="105"/>
          <w:sz w:val="21"/>
        </w:rPr>
        <w:t xml:space="preserve"> </w:t>
      </w:r>
      <w:r>
        <w:rPr>
          <w:w w:val="105"/>
          <w:sz w:val="21"/>
        </w:rPr>
        <w:t>unless</w:t>
      </w:r>
      <w:r>
        <w:rPr>
          <w:spacing w:val="-16"/>
          <w:w w:val="105"/>
          <w:sz w:val="21"/>
        </w:rPr>
        <w:t xml:space="preserve"> </w:t>
      </w:r>
      <w:r>
        <w:rPr>
          <w:w w:val="105"/>
          <w:sz w:val="21"/>
        </w:rPr>
        <w:t>otherwise</w:t>
      </w:r>
      <w:r>
        <w:rPr>
          <w:spacing w:val="-17"/>
          <w:w w:val="105"/>
          <w:sz w:val="21"/>
        </w:rPr>
        <w:t xml:space="preserve"> </w:t>
      </w:r>
      <w:r>
        <w:rPr>
          <w:w w:val="105"/>
          <w:sz w:val="21"/>
        </w:rPr>
        <w:t>specified</w:t>
      </w:r>
      <w:r>
        <w:rPr>
          <w:spacing w:val="-15"/>
          <w:w w:val="105"/>
          <w:sz w:val="21"/>
        </w:rPr>
        <w:t xml:space="preserve"> </w:t>
      </w:r>
      <w:r>
        <w:rPr>
          <w:w w:val="105"/>
          <w:sz w:val="21"/>
        </w:rPr>
        <w:t>here:</w:t>
      </w:r>
      <w:r>
        <w:rPr>
          <w:spacing w:val="3"/>
          <w:sz w:val="21"/>
        </w:rPr>
        <w:t xml:space="preserve"> </w:t>
      </w:r>
      <w:r>
        <w:rPr>
          <w:w w:val="102"/>
          <w:sz w:val="21"/>
          <w:u w:val="single"/>
        </w:rPr>
        <w:t xml:space="preserve"> </w:t>
      </w:r>
      <w:r>
        <w:rPr>
          <w:sz w:val="21"/>
          <w:u w:val="single"/>
        </w:rPr>
        <w:tab/>
      </w:r>
    </w:p>
    <w:p w14:paraId="39453BCB" w14:textId="77777777" w:rsidR="005D68A7" w:rsidRDefault="005D68A7">
      <w:pPr>
        <w:pStyle w:val="BodyText"/>
        <w:spacing w:before="5"/>
        <w:rPr>
          <w:sz w:val="14"/>
        </w:rPr>
      </w:pPr>
    </w:p>
    <w:p w14:paraId="39453BCC" w14:textId="77777777" w:rsidR="005D68A7" w:rsidRDefault="001A5198">
      <w:pPr>
        <w:pStyle w:val="Heading4"/>
        <w:numPr>
          <w:ilvl w:val="1"/>
          <w:numId w:val="4"/>
        </w:numPr>
        <w:tabs>
          <w:tab w:val="left" w:pos="659"/>
          <w:tab w:val="left" w:pos="660"/>
          <w:tab w:val="left" w:pos="4338"/>
        </w:tabs>
        <w:spacing w:before="96"/>
        <w:ind w:right="0" w:hanging="540"/>
        <w:jc w:val="left"/>
        <w:rPr>
          <w:u w:val="none"/>
        </w:rPr>
      </w:pPr>
      <w:r>
        <w:rPr>
          <w:w w:val="105"/>
          <w:u w:val="none"/>
        </w:rPr>
        <w:t>Eligible</w:t>
      </w:r>
      <w:r>
        <w:rPr>
          <w:spacing w:val="-29"/>
          <w:w w:val="105"/>
          <w:u w:val="none"/>
        </w:rPr>
        <w:t xml:space="preserve"> </w:t>
      </w:r>
      <w:r>
        <w:rPr>
          <w:w w:val="105"/>
          <w:u w:val="none"/>
        </w:rPr>
        <w:t>Currency:</w:t>
      </w:r>
      <w:r>
        <w:rPr>
          <w:spacing w:val="3"/>
          <w:u w:val="none"/>
        </w:rPr>
        <w:t xml:space="preserve"> </w:t>
      </w:r>
      <w:r>
        <w:rPr>
          <w:w w:val="102"/>
        </w:rPr>
        <w:t xml:space="preserve"> </w:t>
      </w:r>
      <w:r>
        <w:tab/>
      </w:r>
    </w:p>
    <w:p w14:paraId="39453BCD" w14:textId="77777777" w:rsidR="005D68A7" w:rsidRDefault="005D68A7">
      <w:pPr>
        <w:pStyle w:val="BodyText"/>
        <w:spacing w:before="4"/>
        <w:rPr>
          <w:b/>
          <w:sz w:val="14"/>
        </w:rPr>
      </w:pPr>
    </w:p>
    <w:p w14:paraId="39453BCE" w14:textId="77777777" w:rsidR="005D68A7" w:rsidRDefault="001A5198">
      <w:pPr>
        <w:pStyle w:val="ListParagraph"/>
        <w:numPr>
          <w:ilvl w:val="1"/>
          <w:numId w:val="4"/>
        </w:numPr>
        <w:tabs>
          <w:tab w:val="left" w:pos="658"/>
          <w:tab w:val="left" w:pos="659"/>
          <w:tab w:val="left" w:pos="4347"/>
        </w:tabs>
        <w:spacing w:before="97"/>
        <w:ind w:left="658" w:hanging="539"/>
        <w:jc w:val="left"/>
        <w:rPr>
          <w:b/>
          <w:sz w:val="21"/>
        </w:rPr>
      </w:pPr>
      <w:proofErr w:type="gramStart"/>
      <w:r>
        <w:rPr>
          <w:b/>
          <w:w w:val="105"/>
          <w:sz w:val="21"/>
        </w:rPr>
        <w:t>Additional</w:t>
      </w:r>
      <w:r w:rsidR="00214FD2">
        <w:rPr>
          <w:b/>
          <w:w w:val="105"/>
          <w:sz w:val="21"/>
        </w:rPr>
        <w:t xml:space="preserve"> </w:t>
      </w:r>
      <w:r>
        <w:rPr>
          <w:b/>
          <w:spacing w:val="-43"/>
          <w:w w:val="105"/>
          <w:sz w:val="21"/>
        </w:rPr>
        <w:t xml:space="preserve"> </w:t>
      </w:r>
      <w:r>
        <w:rPr>
          <w:b/>
          <w:w w:val="105"/>
          <w:sz w:val="21"/>
        </w:rPr>
        <w:t>provisions</w:t>
      </w:r>
      <w:proofErr w:type="gramEnd"/>
      <w:r>
        <w:rPr>
          <w:b/>
          <w:w w:val="105"/>
          <w:sz w:val="21"/>
        </w:rPr>
        <w:t>:</w:t>
      </w:r>
      <w:r>
        <w:rPr>
          <w:b/>
          <w:spacing w:val="2"/>
          <w:sz w:val="21"/>
        </w:rPr>
        <w:t xml:space="preserve"> </w:t>
      </w:r>
      <w:r>
        <w:rPr>
          <w:b/>
          <w:w w:val="102"/>
          <w:sz w:val="21"/>
          <w:u w:val="single"/>
        </w:rPr>
        <w:t xml:space="preserve"> </w:t>
      </w:r>
      <w:r>
        <w:rPr>
          <w:b/>
          <w:sz w:val="21"/>
          <w:u w:val="single"/>
        </w:rPr>
        <w:tab/>
      </w:r>
    </w:p>
    <w:p w14:paraId="39453BCF" w14:textId="77777777" w:rsidR="005D68A7" w:rsidRDefault="005D68A7">
      <w:pPr>
        <w:pStyle w:val="BodyText"/>
        <w:spacing w:before="9"/>
        <w:rPr>
          <w:b/>
          <w:sz w:val="14"/>
        </w:rPr>
      </w:pPr>
    </w:p>
    <w:p w14:paraId="39453BD0" w14:textId="77777777" w:rsidR="005D68A7" w:rsidRDefault="001A5198">
      <w:pPr>
        <w:pStyle w:val="ListParagraph"/>
        <w:numPr>
          <w:ilvl w:val="1"/>
          <w:numId w:val="4"/>
        </w:numPr>
        <w:tabs>
          <w:tab w:val="left" w:pos="659"/>
          <w:tab w:val="left" w:pos="660"/>
          <w:tab w:val="left" w:pos="6109"/>
        </w:tabs>
        <w:spacing w:before="97" w:line="247" w:lineRule="auto"/>
        <w:ind w:right="214" w:hanging="540"/>
        <w:jc w:val="left"/>
        <w:rPr>
          <w:sz w:val="21"/>
        </w:rPr>
      </w:pPr>
      <w:r>
        <w:rPr>
          <w:b/>
          <w:w w:val="105"/>
          <w:sz w:val="21"/>
        </w:rPr>
        <w:t xml:space="preserve">Rounding: </w:t>
      </w:r>
      <w:r>
        <w:rPr>
          <w:w w:val="105"/>
          <w:sz w:val="21"/>
        </w:rPr>
        <w:t>Amounts to be transferred in accordance with § 3 and § 4 shall be rounded up and down</w:t>
      </w:r>
      <w:r>
        <w:rPr>
          <w:spacing w:val="-10"/>
          <w:w w:val="105"/>
          <w:sz w:val="21"/>
        </w:rPr>
        <w:t xml:space="preserve"> </w:t>
      </w:r>
      <w:r>
        <w:rPr>
          <w:w w:val="105"/>
          <w:sz w:val="21"/>
        </w:rPr>
        <w:t>to</w:t>
      </w:r>
      <w:r>
        <w:rPr>
          <w:spacing w:val="-10"/>
          <w:w w:val="105"/>
          <w:sz w:val="21"/>
        </w:rPr>
        <w:t xml:space="preserve"> </w:t>
      </w:r>
      <w:r>
        <w:rPr>
          <w:w w:val="105"/>
          <w:sz w:val="21"/>
        </w:rPr>
        <w:t>the</w:t>
      </w:r>
      <w:r>
        <w:rPr>
          <w:spacing w:val="-10"/>
          <w:w w:val="105"/>
          <w:sz w:val="21"/>
        </w:rPr>
        <w:t xml:space="preserve"> </w:t>
      </w:r>
      <w:r>
        <w:rPr>
          <w:w w:val="105"/>
          <w:sz w:val="21"/>
        </w:rPr>
        <w:t>nearest</w:t>
      </w:r>
      <w:r>
        <w:rPr>
          <w:spacing w:val="-11"/>
          <w:w w:val="105"/>
          <w:sz w:val="21"/>
        </w:rPr>
        <w:t xml:space="preserve"> </w:t>
      </w:r>
      <w:r>
        <w:rPr>
          <w:w w:val="105"/>
          <w:sz w:val="21"/>
        </w:rPr>
        <w:t>integral</w:t>
      </w:r>
      <w:r>
        <w:rPr>
          <w:spacing w:val="-12"/>
          <w:w w:val="105"/>
          <w:sz w:val="21"/>
        </w:rPr>
        <w:t xml:space="preserve"> </w:t>
      </w:r>
      <w:r>
        <w:rPr>
          <w:w w:val="105"/>
          <w:sz w:val="21"/>
        </w:rPr>
        <w:t>multiple</w:t>
      </w:r>
      <w:r>
        <w:rPr>
          <w:spacing w:val="-10"/>
          <w:w w:val="105"/>
          <w:sz w:val="21"/>
        </w:rPr>
        <w:t xml:space="preserve"> </w:t>
      </w:r>
      <w:r>
        <w:rPr>
          <w:w w:val="105"/>
          <w:sz w:val="21"/>
        </w:rPr>
        <w:t>of</w:t>
      </w:r>
      <w:r>
        <w:rPr>
          <w:spacing w:val="-11"/>
          <w:w w:val="105"/>
          <w:sz w:val="21"/>
        </w:rPr>
        <w:t xml:space="preserve"> </w:t>
      </w:r>
      <w:r>
        <w:rPr>
          <w:w w:val="105"/>
          <w:sz w:val="21"/>
        </w:rPr>
        <w:t>€</w:t>
      </w:r>
      <w:r>
        <w:rPr>
          <w:spacing w:val="5"/>
          <w:sz w:val="21"/>
        </w:rPr>
        <w:t xml:space="preserve"> </w:t>
      </w:r>
      <w:r>
        <w:rPr>
          <w:w w:val="102"/>
          <w:sz w:val="21"/>
          <w:u w:val="single"/>
        </w:rPr>
        <w:t xml:space="preserve"> </w:t>
      </w:r>
      <w:r>
        <w:rPr>
          <w:sz w:val="21"/>
          <w:u w:val="single"/>
        </w:rPr>
        <w:tab/>
      </w:r>
    </w:p>
    <w:p w14:paraId="2DAB3185" w14:textId="77777777" w:rsidR="005D68A7" w:rsidRDefault="00FA7EB0">
      <w:pPr>
        <w:spacing w:line="247" w:lineRule="auto"/>
        <w:rPr>
          <w:sz w:val="21"/>
        </w:rPr>
      </w:pPr>
      <w:r>
        <w:rPr>
          <w:sz w:val="21"/>
        </w:rPr>
        <w:tab/>
      </w:r>
    </w:p>
    <w:p w14:paraId="4ECAEBEF" w14:textId="77777777" w:rsidR="0063717E" w:rsidRDefault="0063717E">
      <w:pPr>
        <w:spacing w:line="247" w:lineRule="auto"/>
        <w:rPr>
          <w:sz w:val="21"/>
        </w:rPr>
      </w:pPr>
    </w:p>
    <w:p w14:paraId="39453BD2" w14:textId="77777777" w:rsidR="005D68A7" w:rsidRDefault="005D68A7">
      <w:pPr>
        <w:pStyle w:val="BodyText"/>
        <w:spacing w:before="3"/>
        <w:rPr>
          <w:sz w:val="29"/>
        </w:rPr>
      </w:pPr>
    </w:p>
    <w:p w14:paraId="39453BD3" w14:textId="77777777" w:rsidR="005D68A7" w:rsidRDefault="001A5198">
      <w:pPr>
        <w:pStyle w:val="Heading4"/>
        <w:spacing w:before="96" w:line="252" w:lineRule="auto"/>
        <w:ind w:left="119" w:right="162"/>
        <w:jc w:val="left"/>
        <w:rPr>
          <w:u w:val="none"/>
        </w:rPr>
      </w:pPr>
      <w:r>
        <w:rPr>
          <w:w w:val="105"/>
          <w:u w:val="thick"/>
        </w:rPr>
        <w:t>To be executed only by Parties that checked and completed one or more of the boxes on Page 1 of this Annex:</w:t>
      </w:r>
    </w:p>
    <w:p w14:paraId="39453BD4" w14:textId="77777777" w:rsidR="005D68A7" w:rsidRDefault="005D68A7">
      <w:pPr>
        <w:pStyle w:val="BodyText"/>
        <w:spacing w:before="4"/>
        <w:rPr>
          <w:b/>
          <w:sz w:val="13"/>
        </w:rPr>
      </w:pPr>
    </w:p>
    <w:p w14:paraId="39453BD5" w14:textId="77777777" w:rsidR="005D68A7" w:rsidRDefault="001A5198">
      <w:pPr>
        <w:pStyle w:val="BodyText"/>
        <w:spacing w:before="97" w:line="252" w:lineRule="auto"/>
        <w:ind w:left="119" w:right="162"/>
      </w:pPr>
      <w:r>
        <w:rPr>
          <w:w w:val="105"/>
        </w:rPr>
        <w:t>IN WITNESS whereof this Annex has been duly executed by the duly authorized representatives of each Party on the respective dates set out below with effect from the Effective Date.</w:t>
      </w:r>
    </w:p>
    <w:p w14:paraId="39453BD6" w14:textId="77777777" w:rsidR="005D68A7" w:rsidRDefault="005D68A7">
      <w:pPr>
        <w:pStyle w:val="BodyText"/>
        <w:rPr>
          <w:sz w:val="20"/>
        </w:rPr>
      </w:pPr>
    </w:p>
    <w:p w14:paraId="39453BD7" w14:textId="77777777" w:rsidR="005D68A7" w:rsidRDefault="001A5198">
      <w:pPr>
        <w:pStyle w:val="BodyText"/>
        <w:spacing w:before="9"/>
        <w:rPr>
          <w:sz w:val="17"/>
        </w:rPr>
      </w:pPr>
      <w:r>
        <w:rPr>
          <w:noProof/>
        </w:rPr>
        <mc:AlternateContent>
          <mc:Choice Requires="wps">
            <w:drawing>
              <wp:anchor distT="0" distB="0" distL="0" distR="0" simplePos="0" relativeHeight="251665408" behindDoc="0" locked="0" layoutInCell="1" allowOverlap="1" wp14:anchorId="39453C6B" wp14:editId="39453C6C">
                <wp:simplePos x="0" y="0"/>
                <wp:positionH relativeFrom="page">
                  <wp:posOffset>1002030</wp:posOffset>
                </wp:positionH>
                <wp:positionV relativeFrom="paragraph">
                  <wp:posOffset>159385</wp:posOffset>
                </wp:positionV>
                <wp:extent cx="1371600" cy="0"/>
                <wp:effectExtent l="11430" t="5080" r="7620" b="13970"/>
                <wp:wrapTopAndBottom/>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32" style="mso-height-percent:0;mso-height-relative:page;mso-position-horizontal-relative:page;mso-width-percent:0;mso-width-relative:page;mso-wrap-distance-bottom:0;mso-wrap-distance-left:0;mso-wrap-distance-right:0;mso-wrap-distance-top:0;mso-wrap-style:square;position:absolute;visibility:visible;z-index:251666432" from="78.9pt,12.55pt" to="186.9pt,12.55pt" strokeweight="0.64pt">
                <w10:wrap type="topAndBottom"/>
              </v:line>
            </w:pict>
          </mc:Fallback>
        </mc:AlternateContent>
      </w:r>
      <w:r>
        <w:rPr>
          <w:noProof/>
        </w:rPr>
        <mc:AlternateContent>
          <mc:Choice Requires="wps">
            <w:drawing>
              <wp:anchor distT="0" distB="0" distL="0" distR="0" simplePos="0" relativeHeight="251667456" behindDoc="0" locked="0" layoutInCell="1" allowOverlap="1" wp14:anchorId="39453C6D" wp14:editId="39453C6E">
                <wp:simplePos x="0" y="0"/>
                <wp:positionH relativeFrom="page">
                  <wp:posOffset>4202430</wp:posOffset>
                </wp:positionH>
                <wp:positionV relativeFrom="paragraph">
                  <wp:posOffset>159385</wp:posOffset>
                </wp:positionV>
                <wp:extent cx="1371600" cy="0"/>
                <wp:effectExtent l="11430" t="5080" r="7620" b="13970"/>
                <wp:wrapTopAndBottom/>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33" style="mso-height-percent:0;mso-height-relative:page;mso-position-horizontal-relative:page;mso-width-percent:0;mso-width-relative:page;mso-wrap-distance-bottom:0;mso-wrap-distance-left:0;mso-wrap-distance-right:0;mso-wrap-distance-top:0;mso-wrap-style:square;position:absolute;visibility:visible;z-index:251668480" from="330.9pt,12.55pt" to="438.9pt,12.55pt" strokeweight="0.64pt">
                <w10:wrap type="topAndBottom"/>
              </v:line>
            </w:pict>
          </mc:Fallback>
        </mc:AlternateContent>
      </w:r>
    </w:p>
    <w:p w14:paraId="39453BD8" w14:textId="77777777" w:rsidR="005D68A7" w:rsidRDefault="001A5198">
      <w:pPr>
        <w:pStyle w:val="BodyText"/>
        <w:tabs>
          <w:tab w:val="left" w:pos="5159"/>
        </w:tabs>
        <w:ind w:left="119"/>
      </w:pPr>
      <w:r>
        <w:rPr>
          <w:w w:val="105"/>
        </w:rPr>
        <w:t>Signature(s) of</w:t>
      </w:r>
      <w:r>
        <w:rPr>
          <w:spacing w:val="-19"/>
          <w:w w:val="105"/>
        </w:rPr>
        <w:t xml:space="preserve"> </w:t>
      </w:r>
      <w:r>
        <w:rPr>
          <w:w w:val="105"/>
        </w:rPr>
        <w:t>Party</w:t>
      </w:r>
      <w:r>
        <w:rPr>
          <w:spacing w:val="-8"/>
          <w:w w:val="105"/>
        </w:rPr>
        <w:t xml:space="preserve"> </w:t>
      </w:r>
      <w:r>
        <w:rPr>
          <w:w w:val="105"/>
        </w:rPr>
        <w:t>A</w:t>
      </w:r>
      <w:r>
        <w:rPr>
          <w:w w:val="105"/>
        </w:rPr>
        <w:tab/>
        <w:t>Signature(s) of Party</w:t>
      </w:r>
      <w:r>
        <w:rPr>
          <w:spacing w:val="-34"/>
          <w:w w:val="105"/>
        </w:rPr>
        <w:t xml:space="preserve"> </w:t>
      </w:r>
      <w:r>
        <w:rPr>
          <w:w w:val="105"/>
        </w:rPr>
        <w:t>B</w:t>
      </w:r>
    </w:p>
    <w:p w14:paraId="39453BD9" w14:textId="77777777" w:rsidR="005D68A7" w:rsidRDefault="005D68A7">
      <w:pPr>
        <w:pStyle w:val="BodyText"/>
        <w:rPr>
          <w:sz w:val="20"/>
        </w:rPr>
      </w:pPr>
    </w:p>
    <w:p w14:paraId="39453BDA" w14:textId="77777777" w:rsidR="005D68A7" w:rsidRDefault="001A5198">
      <w:pPr>
        <w:pStyle w:val="BodyText"/>
        <w:spacing w:before="10"/>
        <w:rPr>
          <w:sz w:val="18"/>
        </w:rPr>
      </w:pPr>
      <w:r>
        <w:rPr>
          <w:noProof/>
        </w:rPr>
        <mc:AlternateContent>
          <mc:Choice Requires="wps">
            <w:drawing>
              <wp:anchor distT="0" distB="0" distL="0" distR="0" simplePos="0" relativeHeight="251669504" behindDoc="0" locked="0" layoutInCell="1" allowOverlap="1" wp14:anchorId="39453C6F" wp14:editId="39453C70">
                <wp:simplePos x="0" y="0"/>
                <wp:positionH relativeFrom="page">
                  <wp:posOffset>1002030</wp:posOffset>
                </wp:positionH>
                <wp:positionV relativeFrom="paragraph">
                  <wp:posOffset>167005</wp:posOffset>
                </wp:positionV>
                <wp:extent cx="1371600" cy="0"/>
                <wp:effectExtent l="11430" t="6985" r="7620" b="12065"/>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4" style="mso-height-percent:0;mso-height-relative:page;mso-position-horizontal-relative:page;mso-width-percent:0;mso-width-relative:page;mso-wrap-distance-bottom:0;mso-wrap-distance-left:0;mso-wrap-distance-right:0;mso-wrap-distance-top:0;mso-wrap-style:square;position:absolute;visibility:visible;z-index:251670528" from="78.9pt,13.15pt" to="186.9pt,13.15pt" strokeweight="0.64pt">
                <w10:wrap type="topAndBottom"/>
              </v:line>
            </w:pict>
          </mc:Fallback>
        </mc:AlternateContent>
      </w:r>
      <w:r>
        <w:rPr>
          <w:noProof/>
        </w:rPr>
        <mc:AlternateContent>
          <mc:Choice Requires="wps">
            <w:drawing>
              <wp:anchor distT="0" distB="0" distL="0" distR="0" simplePos="0" relativeHeight="251671552" behindDoc="0" locked="0" layoutInCell="1" allowOverlap="1" wp14:anchorId="39453C71" wp14:editId="39453C72">
                <wp:simplePos x="0" y="0"/>
                <wp:positionH relativeFrom="page">
                  <wp:posOffset>4202430</wp:posOffset>
                </wp:positionH>
                <wp:positionV relativeFrom="paragraph">
                  <wp:posOffset>167005</wp:posOffset>
                </wp:positionV>
                <wp:extent cx="1371600" cy="0"/>
                <wp:effectExtent l="11430" t="6985" r="7620" b="12065"/>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35" style="mso-height-percent:0;mso-height-relative:page;mso-position-horizontal-relative:page;mso-width-percent:0;mso-width-relative:page;mso-wrap-distance-bottom:0;mso-wrap-distance-left:0;mso-wrap-distance-right:0;mso-wrap-distance-top:0;mso-wrap-style:square;position:absolute;visibility:visible;z-index:251672576" from="330.9pt,13.15pt" to="438.9pt,13.15pt" strokeweight="0.64pt">
                <w10:wrap type="topAndBottom"/>
              </v:line>
            </w:pict>
          </mc:Fallback>
        </mc:AlternateContent>
      </w:r>
    </w:p>
    <w:p w14:paraId="39453BDB" w14:textId="77777777" w:rsidR="005D68A7" w:rsidRDefault="001A5198">
      <w:pPr>
        <w:pStyle w:val="BodyText"/>
        <w:tabs>
          <w:tab w:val="left" w:pos="5160"/>
        </w:tabs>
        <w:ind w:left="119"/>
      </w:pPr>
      <w:r>
        <w:rPr>
          <w:w w:val="105"/>
        </w:rPr>
        <w:t>Name</w:t>
      </w:r>
      <w:r>
        <w:rPr>
          <w:spacing w:val="-12"/>
          <w:w w:val="105"/>
        </w:rPr>
        <w:t xml:space="preserve"> </w:t>
      </w:r>
      <w:r>
        <w:rPr>
          <w:w w:val="105"/>
        </w:rPr>
        <w:t>of</w:t>
      </w:r>
      <w:r>
        <w:rPr>
          <w:spacing w:val="-12"/>
          <w:w w:val="105"/>
        </w:rPr>
        <w:t xml:space="preserve"> </w:t>
      </w:r>
      <w:r>
        <w:rPr>
          <w:w w:val="105"/>
        </w:rPr>
        <w:t>Signatory/ies</w:t>
      </w:r>
      <w:r>
        <w:rPr>
          <w:w w:val="105"/>
        </w:rPr>
        <w:tab/>
        <w:t xml:space="preserve">Name </w:t>
      </w:r>
      <w:proofErr w:type="gramStart"/>
      <w:r>
        <w:rPr>
          <w:w w:val="105"/>
        </w:rPr>
        <w:t>of</w:t>
      </w:r>
      <w:r>
        <w:rPr>
          <w:spacing w:val="-31"/>
          <w:w w:val="105"/>
        </w:rPr>
        <w:t xml:space="preserve"> </w:t>
      </w:r>
      <w:r w:rsidR="0077204B">
        <w:rPr>
          <w:spacing w:val="-31"/>
          <w:w w:val="105"/>
        </w:rPr>
        <w:t xml:space="preserve"> </w:t>
      </w:r>
      <w:r>
        <w:rPr>
          <w:w w:val="105"/>
        </w:rPr>
        <w:t>Signatory</w:t>
      </w:r>
      <w:proofErr w:type="gramEnd"/>
      <w:r>
        <w:rPr>
          <w:w w:val="105"/>
        </w:rPr>
        <w:t>/ies</w:t>
      </w:r>
    </w:p>
    <w:p w14:paraId="39453BDC" w14:textId="77777777" w:rsidR="005D68A7" w:rsidRDefault="005D68A7">
      <w:pPr>
        <w:pStyle w:val="BodyText"/>
        <w:rPr>
          <w:sz w:val="20"/>
        </w:rPr>
      </w:pPr>
    </w:p>
    <w:p w14:paraId="39453BDD" w14:textId="77777777" w:rsidR="005D68A7" w:rsidRDefault="001A5198">
      <w:pPr>
        <w:pStyle w:val="BodyText"/>
        <w:rPr>
          <w:sz w:val="19"/>
        </w:rPr>
      </w:pPr>
      <w:r>
        <w:rPr>
          <w:noProof/>
        </w:rPr>
        <mc:AlternateContent>
          <mc:Choice Requires="wps">
            <w:drawing>
              <wp:anchor distT="0" distB="0" distL="0" distR="0" simplePos="0" relativeHeight="251673600" behindDoc="0" locked="0" layoutInCell="1" allowOverlap="1" wp14:anchorId="39453C73" wp14:editId="39453C74">
                <wp:simplePos x="0" y="0"/>
                <wp:positionH relativeFrom="page">
                  <wp:posOffset>1002030</wp:posOffset>
                </wp:positionH>
                <wp:positionV relativeFrom="paragraph">
                  <wp:posOffset>168275</wp:posOffset>
                </wp:positionV>
                <wp:extent cx="1371600" cy="0"/>
                <wp:effectExtent l="11430" t="12065" r="7620" b="698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36" style="mso-height-percent:0;mso-height-relative:page;mso-position-horizontal-relative:page;mso-width-percent:0;mso-width-relative:page;mso-wrap-distance-bottom:0;mso-wrap-distance-left:0;mso-wrap-distance-right:0;mso-wrap-distance-top:0;mso-wrap-style:square;position:absolute;visibility:visible;z-index:251674624" from="78.9pt,13.25pt" to="186.9pt,13.25pt" strokeweight="0.64pt">
                <w10:wrap type="topAndBottom"/>
              </v:line>
            </w:pict>
          </mc:Fallback>
        </mc:AlternateContent>
      </w:r>
      <w:r>
        <w:rPr>
          <w:noProof/>
        </w:rPr>
        <mc:AlternateContent>
          <mc:Choice Requires="wps">
            <w:drawing>
              <wp:anchor distT="0" distB="0" distL="0" distR="0" simplePos="0" relativeHeight="251675648" behindDoc="0" locked="0" layoutInCell="1" allowOverlap="1" wp14:anchorId="39453C75" wp14:editId="39453C76">
                <wp:simplePos x="0" y="0"/>
                <wp:positionH relativeFrom="page">
                  <wp:posOffset>4202430</wp:posOffset>
                </wp:positionH>
                <wp:positionV relativeFrom="paragraph">
                  <wp:posOffset>168275</wp:posOffset>
                </wp:positionV>
                <wp:extent cx="1371600" cy="0"/>
                <wp:effectExtent l="11430" t="12065" r="7620" b="6985"/>
                <wp:wrapTopAndBottom/>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37" style="mso-height-percent:0;mso-height-relative:page;mso-position-horizontal-relative:page;mso-width-percent:0;mso-width-relative:page;mso-wrap-distance-bottom:0;mso-wrap-distance-left:0;mso-wrap-distance-right:0;mso-wrap-distance-top:0;mso-wrap-style:square;position:absolute;visibility:visible;z-index:251676672" from="330.9pt,13.25pt" to="438.9pt,13.25pt" strokeweight="0.64pt">
                <w10:wrap type="topAndBottom"/>
              </v:line>
            </w:pict>
          </mc:Fallback>
        </mc:AlternateContent>
      </w:r>
    </w:p>
    <w:p w14:paraId="39453BDE" w14:textId="77777777" w:rsidR="005D68A7" w:rsidRDefault="001A5198">
      <w:pPr>
        <w:pStyle w:val="BodyText"/>
        <w:tabs>
          <w:tab w:val="left" w:pos="5159"/>
        </w:tabs>
        <w:ind w:left="119"/>
      </w:pPr>
      <w:r>
        <w:rPr>
          <w:w w:val="105"/>
        </w:rPr>
        <w:t>Title</w:t>
      </w:r>
      <w:r>
        <w:rPr>
          <w:spacing w:val="-13"/>
          <w:w w:val="105"/>
        </w:rPr>
        <w:t xml:space="preserve"> </w:t>
      </w:r>
      <w:r>
        <w:rPr>
          <w:w w:val="105"/>
        </w:rPr>
        <w:t>of</w:t>
      </w:r>
      <w:r>
        <w:rPr>
          <w:spacing w:val="-14"/>
          <w:w w:val="105"/>
        </w:rPr>
        <w:t xml:space="preserve"> </w:t>
      </w:r>
      <w:r>
        <w:rPr>
          <w:w w:val="105"/>
        </w:rPr>
        <w:t>Signatory/ies</w:t>
      </w:r>
      <w:r>
        <w:rPr>
          <w:w w:val="105"/>
        </w:rPr>
        <w:tab/>
        <w:t xml:space="preserve">Title </w:t>
      </w:r>
      <w:proofErr w:type="gramStart"/>
      <w:r>
        <w:rPr>
          <w:w w:val="105"/>
        </w:rPr>
        <w:t>of</w:t>
      </w:r>
      <w:r>
        <w:rPr>
          <w:spacing w:val="-41"/>
          <w:w w:val="105"/>
        </w:rPr>
        <w:t xml:space="preserve"> </w:t>
      </w:r>
      <w:r w:rsidR="0077204B">
        <w:rPr>
          <w:spacing w:val="-41"/>
          <w:w w:val="105"/>
        </w:rPr>
        <w:t xml:space="preserve"> </w:t>
      </w:r>
      <w:r>
        <w:rPr>
          <w:w w:val="105"/>
        </w:rPr>
        <w:t>Signatory</w:t>
      </w:r>
      <w:proofErr w:type="gramEnd"/>
      <w:r>
        <w:rPr>
          <w:w w:val="105"/>
        </w:rPr>
        <w:t>/ies</w:t>
      </w:r>
    </w:p>
    <w:p w14:paraId="39453BDF" w14:textId="77777777" w:rsidR="005D68A7" w:rsidRDefault="005D68A7">
      <w:pPr>
        <w:pStyle w:val="BodyText"/>
        <w:rPr>
          <w:sz w:val="20"/>
        </w:rPr>
      </w:pPr>
    </w:p>
    <w:p w14:paraId="39453BE0" w14:textId="77777777" w:rsidR="005D68A7" w:rsidRDefault="001A5198">
      <w:pPr>
        <w:pStyle w:val="BodyText"/>
        <w:spacing w:before="5"/>
        <w:rPr>
          <w:sz w:val="20"/>
        </w:rPr>
      </w:pPr>
      <w:r>
        <w:rPr>
          <w:noProof/>
        </w:rPr>
        <mc:AlternateContent>
          <mc:Choice Requires="wps">
            <w:drawing>
              <wp:anchor distT="0" distB="0" distL="0" distR="0" simplePos="0" relativeHeight="251677696" behindDoc="0" locked="0" layoutInCell="1" allowOverlap="1" wp14:anchorId="39453C77" wp14:editId="39453C78">
                <wp:simplePos x="0" y="0"/>
                <wp:positionH relativeFrom="page">
                  <wp:posOffset>1002030</wp:posOffset>
                </wp:positionH>
                <wp:positionV relativeFrom="paragraph">
                  <wp:posOffset>177165</wp:posOffset>
                </wp:positionV>
                <wp:extent cx="1327150" cy="0"/>
                <wp:effectExtent l="11430" t="5715" r="13970" b="13335"/>
                <wp:wrapTopAndBottom/>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38" style="mso-height-percent:0;mso-height-relative:page;mso-position-horizontal-relative:page;mso-width-percent:0;mso-width-relative:page;mso-wrap-distance-bottom:0;mso-wrap-distance-left:0;mso-wrap-distance-right:0;mso-wrap-distance-top:0;mso-wrap-style:square;position:absolute;visibility:visible;z-index:251678720" from="78.9pt,13.95pt" to="183.4pt,13.95pt" strokeweight="0.44pt">
                <w10:wrap type="topAndBottom"/>
              </v:line>
            </w:pict>
          </mc:Fallback>
        </mc:AlternateContent>
      </w:r>
      <w:r>
        <w:rPr>
          <w:noProof/>
        </w:rPr>
        <mc:AlternateContent>
          <mc:Choice Requires="wps">
            <w:drawing>
              <wp:anchor distT="0" distB="0" distL="0" distR="0" simplePos="0" relativeHeight="251679744" behindDoc="0" locked="0" layoutInCell="1" allowOverlap="1" wp14:anchorId="39453C79" wp14:editId="39453C7A">
                <wp:simplePos x="0" y="0"/>
                <wp:positionH relativeFrom="page">
                  <wp:posOffset>4202430</wp:posOffset>
                </wp:positionH>
                <wp:positionV relativeFrom="paragraph">
                  <wp:posOffset>177165</wp:posOffset>
                </wp:positionV>
                <wp:extent cx="1258570" cy="0"/>
                <wp:effectExtent l="11430" t="5715" r="6350" b="13335"/>
                <wp:wrapTopAndBottom/>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39" style="mso-height-percent:0;mso-height-relative:page;mso-position-horizontal-relative:page;mso-width-percent:0;mso-width-relative:page;mso-wrap-distance-bottom:0;mso-wrap-distance-left:0;mso-wrap-distance-right:0;mso-wrap-distance-top:0;mso-wrap-style:square;position:absolute;visibility:visible;z-index:251680768" from="330.9pt,13.95pt" to="430pt,13.95pt" strokeweight="0.44pt">
                <w10:wrap type="topAndBottom"/>
              </v:line>
            </w:pict>
          </mc:Fallback>
        </mc:AlternateContent>
      </w:r>
    </w:p>
    <w:p w14:paraId="39453BE1" w14:textId="77777777" w:rsidR="005D68A7" w:rsidRDefault="001A5198">
      <w:pPr>
        <w:pStyle w:val="BodyText"/>
        <w:tabs>
          <w:tab w:val="left" w:pos="5159"/>
        </w:tabs>
        <w:ind w:left="119"/>
      </w:pPr>
      <w:r>
        <w:rPr>
          <w:w w:val="105"/>
        </w:rPr>
        <w:t>Name of</w:t>
      </w:r>
      <w:r>
        <w:rPr>
          <w:spacing w:val="-13"/>
          <w:w w:val="105"/>
        </w:rPr>
        <w:t xml:space="preserve"> </w:t>
      </w:r>
      <w:r>
        <w:rPr>
          <w:w w:val="105"/>
        </w:rPr>
        <w:t>Party</w:t>
      </w:r>
      <w:r>
        <w:rPr>
          <w:spacing w:val="-7"/>
          <w:w w:val="105"/>
        </w:rPr>
        <w:t xml:space="preserve"> </w:t>
      </w:r>
      <w:r>
        <w:rPr>
          <w:w w:val="105"/>
        </w:rPr>
        <w:t>A</w:t>
      </w:r>
      <w:r>
        <w:rPr>
          <w:w w:val="105"/>
        </w:rPr>
        <w:tab/>
        <w:t>Name of Party</w:t>
      </w:r>
      <w:r>
        <w:rPr>
          <w:spacing w:val="-24"/>
          <w:w w:val="105"/>
        </w:rPr>
        <w:t xml:space="preserve"> </w:t>
      </w:r>
      <w:r>
        <w:rPr>
          <w:w w:val="105"/>
        </w:rPr>
        <w:t>B</w:t>
      </w:r>
    </w:p>
    <w:p w14:paraId="39453BE2" w14:textId="77777777" w:rsidR="005D68A7" w:rsidRDefault="005D68A7">
      <w:pPr>
        <w:pStyle w:val="BodyText"/>
        <w:rPr>
          <w:sz w:val="20"/>
        </w:rPr>
      </w:pPr>
    </w:p>
    <w:p w14:paraId="39453BE3" w14:textId="77777777" w:rsidR="005D68A7" w:rsidRDefault="001A5198">
      <w:pPr>
        <w:pStyle w:val="BodyText"/>
        <w:spacing w:before="9"/>
        <w:rPr>
          <w:sz w:val="19"/>
        </w:rPr>
      </w:pPr>
      <w:r>
        <w:rPr>
          <w:noProof/>
        </w:rPr>
        <mc:AlternateContent>
          <mc:Choice Requires="wps">
            <w:drawing>
              <wp:anchor distT="0" distB="0" distL="0" distR="0" simplePos="0" relativeHeight="251681792" behindDoc="0" locked="0" layoutInCell="1" allowOverlap="1" wp14:anchorId="39453C7B" wp14:editId="39453C7C">
                <wp:simplePos x="0" y="0"/>
                <wp:positionH relativeFrom="page">
                  <wp:posOffset>1002030</wp:posOffset>
                </wp:positionH>
                <wp:positionV relativeFrom="paragraph">
                  <wp:posOffset>172085</wp:posOffset>
                </wp:positionV>
                <wp:extent cx="1327150" cy="0"/>
                <wp:effectExtent l="11430" t="13970" r="13970" b="5080"/>
                <wp:wrapTopAndBottom/>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40" style="mso-height-percent:0;mso-height-relative:page;mso-position-horizontal-relative:page;mso-width-percent:0;mso-width-relative:page;mso-wrap-distance-bottom:0;mso-wrap-distance-left:0;mso-wrap-distance-right:0;mso-wrap-distance-top:0;mso-wrap-style:square;position:absolute;visibility:visible;z-index:251682816" from="78.9pt,13.55pt" to="183.4pt,13.55pt" strokeweight="0.44pt">
                <w10:wrap type="topAndBottom"/>
              </v:line>
            </w:pict>
          </mc:Fallback>
        </mc:AlternateContent>
      </w:r>
      <w:r>
        <w:rPr>
          <w:noProof/>
        </w:rPr>
        <mc:AlternateContent>
          <mc:Choice Requires="wps">
            <w:drawing>
              <wp:anchor distT="0" distB="0" distL="0" distR="0" simplePos="0" relativeHeight="251683840" behindDoc="0" locked="0" layoutInCell="1" allowOverlap="1" wp14:anchorId="39453C7D" wp14:editId="39453C7E">
                <wp:simplePos x="0" y="0"/>
                <wp:positionH relativeFrom="page">
                  <wp:posOffset>4202430</wp:posOffset>
                </wp:positionH>
                <wp:positionV relativeFrom="paragraph">
                  <wp:posOffset>172085</wp:posOffset>
                </wp:positionV>
                <wp:extent cx="1258570" cy="0"/>
                <wp:effectExtent l="11430" t="13970" r="6350" b="5080"/>
                <wp:wrapTopAndBottom/>
                <wp:docPr id="14343567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41" style="mso-height-percent:0;mso-height-relative:page;mso-position-horizontal-relative:page;mso-width-percent:0;mso-width-relative:page;mso-wrap-distance-bottom:0;mso-wrap-distance-left:0;mso-wrap-distance-right:0;mso-wrap-distance-top:0;mso-wrap-style:square;position:absolute;visibility:visible;z-index:251684864" from="330.9pt,13.55pt" to="430pt,13.55pt" strokeweight="0.44pt">
                <w10:wrap type="topAndBottom"/>
              </v:line>
            </w:pict>
          </mc:Fallback>
        </mc:AlternateContent>
      </w:r>
    </w:p>
    <w:p w14:paraId="39453BE4" w14:textId="77777777" w:rsidR="005D68A7" w:rsidRDefault="001A5198">
      <w:pPr>
        <w:pStyle w:val="BodyText"/>
        <w:tabs>
          <w:tab w:val="left" w:pos="5159"/>
        </w:tabs>
        <w:ind w:left="119"/>
      </w:pPr>
      <w:r>
        <w:t>(Date)</w:t>
      </w:r>
      <w:r>
        <w:tab/>
        <w:t>(Date)</w:t>
      </w:r>
    </w:p>
    <w:p w14:paraId="39453BE5" w14:textId="77777777" w:rsidR="005D68A7" w:rsidRDefault="005D68A7">
      <w:pPr>
        <w:pStyle w:val="BodyText"/>
        <w:rPr>
          <w:sz w:val="20"/>
        </w:rPr>
      </w:pPr>
    </w:p>
    <w:p w14:paraId="39453C05" w14:textId="77777777" w:rsidR="005D68A7" w:rsidRDefault="005D68A7">
      <w:pPr>
        <w:pStyle w:val="BodyText"/>
        <w:rPr>
          <w:sz w:val="20"/>
        </w:rPr>
      </w:pPr>
    </w:p>
    <w:sectPr w:rsidR="005D68A7" w:rsidSect="00952E84">
      <w:footerReference w:type="default" r:id="rId12"/>
      <w:pgSz w:w="12240" w:h="15840"/>
      <w:pgMar w:top="980" w:right="1360" w:bottom="300" w:left="1460" w:header="712"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E08" w14:textId="77777777" w:rsidR="00BD6FB2" w:rsidRDefault="00BD6FB2">
      <w:r>
        <w:separator/>
      </w:r>
    </w:p>
  </w:endnote>
  <w:endnote w:type="continuationSeparator" w:id="0">
    <w:p w14:paraId="31EB620B" w14:textId="77777777" w:rsidR="00BD6FB2" w:rsidRDefault="00BD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3C82" w14:textId="77777777" w:rsidR="00FB1AF2" w:rsidRDefault="00FB1AF2" w:rsidP="00FB1AF2">
    <w:pPr>
      <w:tabs>
        <w:tab w:val="left" w:pos="3889"/>
      </w:tabs>
      <w:spacing w:before="1"/>
      <w:ind w:left="110"/>
      <w:jc w:val="both"/>
      <w:rPr>
        <w:b/>
        <w:sz w:val="16"/>
      </w:rPr>
    </w:pPr>
  </w:p>
  <w:p w14:paraId="39453C83" w14:textId="77777777" w:rsidR="00FB1AF2" w:rsidRDefault="001A5198" w:rsidP="00FB1AF2">
    <w:pPr>
      <w:tabs>
        <w:tab w:val="left" w:pos="3889"/>
      </w:tabs>
      <w:spacing w:before="1"/>
      <w:ind w:left="110"/>
      <w:jc w:val="both"/>
      <w:rPr>
        <w:b/>
        <w:sz w:val="16"/>
      </w:rPr>
    </w:pPr>
    <w:r>
      <w:rPr>
        <w:b/>
        <w:sz w:val="16"/>
      </w:rPr>
      <w:t>Credit Support Annex</w:t>
    </w:r>
    <w:r>
      <w:rPr>
        <w:b/>
        <w:spacing w:val="-30"/>
        <w:sz w:val="16"/>
      </w:rPr>
      <w:t xml:space="preserve"> </w:t>
    </w:r>
    <w:r>
      <w:rPr>
        <w:b/>
        <w:sz w:val="16"/>
      </w:rPr>
      <w:t>v 3.1/</w:t>
    </w:r>
    <w:r w:rsidR="00CF78B0">
      <w:rPr>
        <w:b/>
        <w:sz w:val="16"/>
      </w:rPr>
      <w:t>November 4</w:t>
    </w:r>
    <w:r>
      <w:rPr>
        <w:b/>
        <w:sz w:val="16"/>
      </w:rPr>
      <w:t xml:space="preserve">, </w:t>
    </w:r>
    <w:proofErr w:type="gramStart"/>
    <w:r>
      <w:rPr>
        <w:b/>
        <w:sz w:val="16"/>
      </w:rPr>
      <w:t>2021</w:t>
    </w:r>
    <w:proofErr w:type="gramEnd"/>
    <w:r>
      <w:rPr>
        <w:b/>
        <w:sz w:val="16"/>
      </w:rPr>
      <w:tab/>
      <w:t>Copyright</w:t>
    </w:r>
    <w:r>
      <w:rPr>
        <w:b/>
        <w:spacing w:val="-11"/>
        <w:sz w:val="16"/>
      </w:rPr>
      <w:t xml:space="preserve"> </w:t>
    </w:r>
    <w:r>
      <w:rPr>
        <w:b/>
        <w:sz w:val="16"/>
      </w:rPr>
      <w:t>©</w:t>
    </w:r>
    <w:r>
      <w:rPr>
        <w:b/>
        <w:spacing w:val="-11"/>
        <w:sz w:val="16"/>
      </w:rPr>
      <w:t xml:space="preserve"> </w:t>
    </w:r>
    <w:r>
      <w:rPr>
        <w:b/>
        <w:sz w:val="16"/>
      </w:rPr>
      <w:t>2021</w:t>
    </w:r>
    <w:r>
      <w:rPr>
        <w:b/>
        <w:spacing w:val="-12"/>
        <w:sz w:val="16"/>
      </w:rPr>
      <w:t xml:space="preserve"> </w:t>
    </w:r>
    <w:r>
      <w:rPr>
        <w:b/>
        <w:sz w:val="16"/>
      </w:rPr>
      <w:t>by</w:t>
    </w:r>
    <w:r>
      <w:rPr>
        <w:b/>
        <w:spacing w:val="-12"/>
        <w:sz w:val="16"/>
      </w:rPr>
      <w:t xml:space="preserve"> </w:t>
    </w:r>
    <w:r>
      <w:rPr>
        <w:b/>
        <w:sz w:val="16"/>
      </w:rPr>
      <w:t>the</w:t>
    </w:r>
    <w:r>
      <w:rPr>
        <w:b/>
        <w:spacing w:val="-12"/>
        <w:sz w:val="16"/>
      </w:rPr>
      <w:t xml:space="preserve"> </w:t>
    </w:r>
    <w:r>
      <w:rPr>
        <w:b/>
        <w:sz w:val="16"/>
      </w:rPr>
      <w:t>European</w:t>
    </w:r>
    <w:r>
      <w:rPr>
        <w:b/>
        <w:spacing w:val="-11"/>
        <w:sz w:val="16"/>
      </w:rPr>
      <w:t xml:space="preserve"> </w:t>
    </w:r>
    <w:r>
      <w:rPr>
        <w:b/>
        <w:sz w:val="16"/>
      </w:rPr>
      <w:t>Federation</w:t>
    </w:r>
    <w:r>
      <w:rPr>
        <w:b/>
        <w:spacing w:val="-12"/>
        <w:sz w:val="16"/>
      </w:rPr>
      <w:t xml:space="preserve"> </w:t>
    </w:r>
    <w:r>
      <w:rPr>
        <w:b/>
        <w:sz w:val="16"/>
      </w:rPr>
      <w:t>of</w:t>
    </w:r>
    <w:r>
      <w:rPr>
        <w:b/>
        <w:spacing w:val="-12"/>
        <w:sz w:val="16"/>
      </w:rPr>
      <w:t xml:space="preserve"> </w:t>
    </w:r>
    <w:r>
      <w:rPr>
        <w:b/>
        <w:sz w:val="16"/>
      </w:rPr>
      <w:t>Energy</w:t>
    </w:r>
    <w:r>
      <w:rPr>
        <w:b/>
        <w:spacing w:val="-12"/>
        <w:sz w:val="16"/>
      </w:rPr>
      <w:t xml:space="preserve"> </w:t>
    </w:r>
    <w:r>
      <w:rPr>
        <w:b/>
        <w:sz w:val="16"/>
      </w:rPr>
      <w:t>Traders</w:t>
    </w:r>
    <w:r>
      <w:rPr>
        <w:b/>
        <w:spacing w:val="-12"/>
        <w:sz w:val="16"/>
      </w:rPr>
      <w:t xml:space="preserve"> </w:t>
    </w:r>
    <w:r>
      <w:rPr>
        <w:b/>
        <w:sz w:val="16"/>
      </w:rPr>
      <w:t>(“EFET”)</w:t>
    </w:r>
  </w:p>
  <w:p w14:paraId="39453C84" w14:textId="77777777" w:rsidR="00FB1AF2" w:rsidRDefault="00FB1AF2">
    <w:pPr>
      <w:rPr>
        <w:sz w:val="21"/>
        <w:szCs w:val="21"/>
      </w:rPr>
    </w:pPr>
  </w:p>
  <w:p w14:paraId="39453C85" w14:textId="77777777" w:rsidR="003F7E36" w:rsidRDefault="001A5198">
    <w:pPr>
      <w:pStyle w:val="BodyText"/>
      <w:spacing w:line="14" w:lineRule="auto"/>
      <w:rPr>
        <w:sz w:val="20"/>
      </w:rPr>
    </w:pPr>
    <w:r>
      <w:rPr>
        <w:noProof/>
      </w:rPr>
      <w:drawing>
        <wp:anchor distT="0" distB="0" distL="0" distR="0" simplePos="0" relativeHeight="251659264" behindDoc="1" locked="0" layoutInCell="1" allowOverlap="1" wp14:anchorId="39453C91" wp14:editId="39453C92">
          <wp:simplePos x="0" y="0"/>
          <wp:positionH relativeFrom="page">
            <wp:posOffset>3756025</wp:posOffset>
          </wp:positionH>
          <wp:positionV relativeFrom="page">
            <wp:posOffset>9864090</wp:posOffset>
          </wp:positionV>
          <wp:extent cx="310896" cy="4191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64151" name="image2.png"/>
                  <pic:cNvPicPr/>
                </pic:nvPicPr>
                <pic:blipFill>
                  <a:blip r:embed="rId1" cstate="print"/>
                  <a:stretch>
                    <a:fillRect/>
                  </a:stretch>
                </pic:blipFill>
                <pic:spPr>
                  <a:xfrm>
                    <a:off x="0" y="0"/>
                    <a:ext cx="310896" cy="419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3C88" w14:textId="77777777" w:rsidR="00FB1AF2" w:rsidRDefault="00FB1AF2" w:rsidP="00FB1AF2">
    <w:pPr>
      <w:tabs>
        <w:tab w:val="left" w:pos="3889"/>
      </w:tabs>
      <w:spacing w:before="1"/>
      <w:ind w:left="110"/>
      <w:jc w:val="both"/>
      <w:rPr>
        <w:b/>
        <w:sz w:val="16"/>
      </w:rPr>
    </w:pPr>
  </w:p>
  <w:p w14:paraId="39453C89" w14:textId="77777777" w:rsidR="00FB1AF2" w:rsidRDefault="001A5198" w:rsidP="00FB1AF2">
    <w:pPr>
      <w:tabs>
        <w:tab w:val="left" w:pos="3889"/>
      </w:tabs>
      <w:spacing w:before="1"/>
      <w:ind w:left="110"/>
      <w:jc w:val="both"/>
      <w:rPr>
        <w:b/>
        <w:sz w:val="16"/>
      </w:rPr>
    </w:pPr>
    <w:r>
      <w:rPr>
        <w:b/>
        <w:sz w:val="16"/>
      </w:rPr>
      <w:t>Credit Support Annex</w:t>
    </w:r>
    <w:r>
      <w:rPr>
        <w:b/>
        <w:spacing w:val="-30"/>
        <w:sz w:val="16"/>
      </w:rPr>
      <w:t xml:space="preserve"> </w:t>
    </w:r>
    <w:r>
      <w:rPr>
        <w:b/>
        <w:sz w:val="16"/>
      </w:rPr>
      <w:t>v 3.1/</w:t>
    </w:r>
    <w:r w:rsidR="00CF78B0">
      <w:rPr>
        <w:b/>
        <w:sz w:val="16"/>
      </w:rPr>
      <w:t>November 4</w:t>
    </w:r>
    <w:r>
      <w:rPr>
        <w:b/>
        <w:sz w:val="16"/>
      </w:rPr>
      <w:t xml:space="preserve">, </w:t>
    </w:r>
    <w:proofErr w:type="gramStart"/>
    <w:r>
      <w:rPr>
        <w:b/>
        <w:sz w:val="16"/>
      </w:rPr>
      <w:t>2021</w:t>
    </w:r>
    <w:proofErr w:type="gramEnd"/>
    <w:r>
      <w:rPr>
        <w:b/>
        <w:sz w:val="16"/>
      </w:rPr>
      <w:tab/>
      <w:t>Copyright</w:t>
    </w:r>
    <w:r>
      <w:rPr>
        <w:b/>
        <w:spacing w:val="-11"/>
        <w:sz w:val="16"/>
      </w:rPr>
      <w:t xml:space="preserve"> </w:t>
    </w:r>
    <w:r>
      <w:rPr>
        <w:b/>
        <w:sz w:val="16"/>
      </w:rPr>
      <w:t>©</w:t>
    </w:r>
    <w:r>
      <w:rPr>
        <w:b/>
        <w:spacing w:val="-11"/>
        <w:sz w:val="16"/>
      </w:rPr>
      <w:t xml:space="preserve"> </w:t>
    </w:r>
    <w:r>
      <w:rPr>
        <w:b/>
        <w:sz w:val="16"/>
      </w:rPr>
      <w:t>2021</w:t>
    </w:r>
    <w:r>
      <w:rPr>
        <w:b/>
        <w:spacing w:val="-12"/>
        <w:sz w:val="16"/>
      </w:rPr>
      <w:t xml:space="preserve"> </w:t>
    </w:r>
    <w:r>
      <w:rPr>
        <w:b/>
        <w:sz w:val="16"/>
      </w:rPr>
      <w:t>by</w:t>
    </w:r>
    <w:r>
      <w:rPr>
        <w:b/>
        <w:spacing w:val="-12"/>
        <w:sz w:val="16"/>
      </w:rPr>
      <w:t xml:space="preserve"> </w:t>
    </w:r>
    <w:r>
      <w:rPr>
        <w:b/>
        <w:sz w:val="16"/>
      </w:rPr>
      <w:t>the</w:t>
    </w:r>
    <w:r>
      <w:rPr>
        <w:b/>
        <w:spacing w:val="-12"/>
        <w:sz w:val="16"/>
      </w:rPr>
      <w:t xml:space="preserve"> </w:t>
    </w:r>
    <w:r>
      <w:rPr>
        <w:b/>
        <w:sz w:val="16"/>
      </w:rPr>
      <w:t>European</w:t>
    </w:r>
    <w:r>
      <w:rPr>
        <w:b/>
        <w:spacing w:val="-11"/>
        <w:sz w:val="16"/>
      </w:rPr>
      <w:t xml:space="preserve"> </w:t>
    </w:r>
    <w:r>
      <w:rPr>
        <w:b/>
        <w:sz w:val="16"/>
      </w:rPr>
      <w:t>Federation</w:t>
    </w:r>
    <w:r>
      <w:rPr>
        <w:b/>
        <w:spacing w:val="-12"/>
        <w:sz w:val="16"/>
      </w:rPr>
      <w:t xml:space="preserve"> </w:t>
    </w:r>
    <w:r>
      <w:rPr>
        <w:b/>
        <w:sz w:val="16"/>
      </w:rPr>
      <w:t>of</w:t>
    </w:r>
    <w:r>
      <w:rPr>
        <w:b/>
        <w:spacing w:val="-12"/>
        <w:sz w:val="16"/>
      </w:rPr>
      <w:t xml:space="preserve"> </w:t>
    </w:r>
    <w:r>
      <w:rPr>
        <w:b/>
        <w:sz w:val="16"/>
      </w:rPr>
      <w:t>Energy</w:t>
    </w:r>
    <w:r>
      <w:rPr>
        <w:b/>
        <w:spacing w:val="-12"/>
        <w:sz w:val="16"/>
      </w:rPr>
      <w:t xml:space="preserve"> </w:t>
    </w:r>
    <w:r>
      <w:rPr>
        <w:b/>
        <w:sz w:val="16"/>
      </w:rPr>
      <w:t>Traders</w:t>
    </w:r>
    <w:r>
      <w:rPr>
        <w:b/>
        <w:spacing w:val="-12"/>
        <w:sz w:val="16"/>
      </w:rPr>
      <w:t xml:space="preserve"> </w:t>
    </w:r>
    <w:r>
      <w:rPr>
        <w:b/>
        <w:sz w:val="16"/>
      </w:rPr>
      <w:t>(“EFET”)</w:t>
    </w:r>
  </w:p>
  <w:p w14:paraId="39453C8A" w14:textId="77777777" w:rsidR="00FB1AF2" w:rsidRDefault="00FB1AF2">
    <w:pPr>
      <w:rPr>
        <w:sz w:val="21"/>
        <w:szCs w:val="21"/>
      </w:rPr>
    </w:pPr>
  </w:p>
  <w:p w14:paraId="39453C8B" w14:textId="77777777" w:rsidR="00FB1AF2" w:rsidRDefault="00FB1AF2">
    <w:pPr>
      <w:rPr>
        <w:sz w:val="21"/>
        <w:szCs w:val="21"/>
      </w:rPr>
    </w:pPr>
  </w:p>
  <w:p w14:paraId="39453C8C" w14:textId="77777777" w:rsidR="003F7E36" w:rsidRDefault="001A5198">
    <w:pPr>
      <w:pStyle w:val="BodyText"/>
      <w:spacing w:line="14" w:lineRule="auto"/>
      <w:rPr>
        <w:sz w:val="20"/>
      </w:rPr>
    </w:pPr>
    <w:r>
      <w:rPr>
        <w:noProof/>
      </w:rPr>
      <w:drawing>
        <wp:anchor distT="0" distB="0" distL="0" distR="0" simplePos="0" relativeHeight="251661312" behindDoc="1" locked="0" layoutInCell="1" allowOverlap="1" wp14:anchorId="39453C97" wp14:editId="39453C98">
          <wp:simplePos x="0" y="0"/>
          <wp:positionH relativeFrom="page">
            <wp:posOffset>3475354</wp:posOffset>
          </wp:positionH>
          <wp:positionV relativeFrom="page">
            <wp:posOffset>9864090</wp:posOffset>
          </wp:positionV>
          <wp:extent cx="874776" cy="4191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41867" name="image4.png"/>
                  <pic:cNvPicPr/>
                </pic:nvPicPr>
                <pic:blipFill>
                  <a:blip r:embed="rId1" cstate="print"/>
                  <a:stretch>
                    <a:fillRect/>
                  </a:stretch>
                </pic:blipFill>
                <pic:spPr>
                  <a:xfrm>
                    <a:off x="0" y="0"/>
                    <a:ext cx="874776" cy="419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129E" w14:textId="77777777" w:rsidR="00BD6FB2" w:rsidRDefault="00BD6FB2">
      <w:r>
        <w:separator/>
      </w:r>
    </w:p>
  </w:footnote>
  <w:footnote w:type="continuationSeparator" w:id="0">
    <w:p w14:paraId="5FB88B8D" w14:textId="77777777" w:rsidR="00BD6FB2" w:rsidRDefault="00BD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3C81" w14:textId="77777777" w:rsidR="003F7E36" w:rsidRDefault="001A5198">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39453C8D" wp14:editId="39453C8E">
              <wp:simplePos x="0" y="0"/>
              <wp:positionH relativeFrom="page">
                <wp:posOffset>5353049</wp:posOffset>
              </wp:positionH>
              <wp:positionV relativeFrom="page">
                <wp:posOffset>438150</wp:posOffset>
              </wp:positionV>
              <wp:extent cx="3800475" cy="2476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3CA2" w14:textId="77777777" w:rsidR="003F7E36" w:rsidRDefault="001A5198">
                          <w:pPr>
                            <w:spacing w:before="10"/>
                            <w:ind w:left="20"/>
                            <w:rPr>
                              <w:b/>
                              <w:sz w:val="24"/>
                            </w:rPr>
                          </w:pPr>
                          <w:r>
                            <w:rPr>
                              <w:b/>
                              <w:sz w:val="24"/>
                            </w:rPr>
                            <w:t xml:space="preserve">Version </w:t>
                          </w:r>
                          <w:r w:rsidR="00D76C93">
                            <w:rPr>
                              <w:b/>
                              <w:sz w:val="24"/>
                            </w:rPr>
                            <w:t>3</w:t>
                          </w:r>
                          <w:r>
                            <w:rPr>
                              <w:b/>
                              <w:sz w:val="24"/>
                            </w:rPr>
                            <w:t>.</w:t>
                          </w:r>
                          <w:r w:rsidR="00FB1AF2">
                            <w:rPr>
                              <w:b/>
                              <w:sz w:val="24"/>
                            </w:rPr>
                            <w:t>1</w:t>
                          </w:r>
                          <w:r>
                            <w:rPr>
                              <w:b/>
                              <w:sz w:val="24"/>
                            </w:rPr>
                            <w:t>/</w:t>
                          </w:r>
                          <w:r w:rsidR="00CF78B0">
                            <w:rPr>
                              <w:b/>
                              <w:sz w:val="24"/>
                            </w:rPr>
                            <w:t>November 4</w:t>
                          </w:r>
                          <w:r w:rsidR="00D76C93">
                            <w:rPr>
                              <w:b/>
                              <w:sz w:val="24"/>
                            </w:rPr>
                            <w:t>, 2021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99.25pt;height:19.5pt;margin-top:34.5pt;margin-left:42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F7E36">
                    <w:pPr>
                      <w:spacing w:before="10"/>
                      <w:ind w:left="20"/>
                      <w:rPr>
                        <w:b/>
                        <w:sz w:val="24"/>
                      </w:rPr>
                    </w:pPr>
                    <w:r>
                      <w:rPr>
                        <w:b/>
                        <w:sz w:val="24"/>
                      </w:rPr>
                      <w:t xml:space="preserve">Version </w:t>
                    </w:r>
                    <w:r w:rsidR="00D76C93">
                      <w:rPr>
                        <w:b/>
                        <w:sz w:val="24"/>
                      </w:rPr>
                      <w:t>3</w:t>
                    </w:r>
                    <w:r>
                      <w:rPr>
                        <w:b/>
                        <w:sz w:val="24"/>
                      </w:rPr>
                      <w:t>.</w:t>
                    </w:r>
                    <w:r w:rsidR="00FB1AF2">
                      <w:rPr>
                        <w:b/>
                        <w:sz w:val="24"/>
                      </w:rPr>
                      <w:t>1</w:t>
                    </w:r>
                    <w:r>
                      <w:rPr>
                        <w:b/>
                        <w:sz w:val="24"/>
                      </w:rPr>
                      <w:t>/</w:t>
                    </w:r>
                    <w:r w:rsidR="00CF78B0">
                      <w:rPr>
                        <w:b/>
                        <w:sz w:val="24"/>
                      </w:rPr>
                      <w:t>November 4</w:t>
                    </w:r>
                    <w:r w:rsidR="00D76C93">
                      <w:rPr>
                        <w:b/>
                        <w:sz w:val="24"/>
                      </w:rPr>
                      <w:t>, 2021</w:t>
                    </w:r>
                  </w:p>
                </w:txbxContent>
              </v:textbox>
            </v:shape>
          </w:pict>
        </mc:Fallback>
      </mc:AlternateContent>
    </w:r>
    <w:r w:rsidR="005D68A7">
      <w:rPr>
        <w:noProof/>
      </w:rPr>
      <w:drawing>
        <wp:anchor distT="0" distB="0" distL="0" distR="0" simplePos="0" relativeHeight="251658240" behindDoc="1" locked="0" layoutInCell="1" allowOverlap="1" wp14:anchorId="39453C8F" wp14:editId="39453C90">
          <wp:simplePos x="0" y="0"/>
          <wp:positionH relativeFrom="page">
            <wp:posOffset>5358129</wp:posOffset>
          </wp:positionH>
          <wp:positionV relativeFrom="page">
            <wp:posOffset>454025</wp:posOffset>
          </wp:positionV>
          <wp:extent cx="1481327" cy="1767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81327" cy="1767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3C5"/>
    <w:multiLevelType w:val="hybridMultilevel"/>
    <w:tmpl w:val="AD5E7964"/>
    <w:lvl w:ilvl="0" w:tplc="351E26F2">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9346589C">
      <w:numFmt w:val="bullet"/>
      <w:lvlText w:val="•"/>
      <w:lvlJc w:val="left"/>
      <w:pPr>
        <w:ind w:left="1536" w:hanging="540"/>
      </w:pPr>
      <w:rPr>
        <w:rFonts w:hint="default"/>
      </w:rPr>
    </w:lvl>
    <w:lvl w:ilvl="2" w:tplc="BB261890">
      <w:numFmt w:val="bullet"/>
      <w:lvlText w:val="•"/>
      <w:lvlJc w:val="left"/>
      <w:pPr>
        <w:ind w:left="2412" w:hanging="540"/>
      </w:pPr>
      <w:rPr>
        <w:rFonts w:hint="default"/>
      </w:rPr>
    </w:lvl>
    <w:lvl w:ilvl="3" w:tplc="8AA8CB26">
      <w:numFmt w:val="bullet"/>
      <w:lvlText w:val="•"/>
      <w:lvlJc w:val="left"/>
      <w:pPr>
        <w:ind w:left="3288" w:hanging="540"/>
      </w:pPr>
      <w:rPr>
        <w:rFonts w:hint="default"/>
      </w:rPr>
    </w:lvl>
    <w:lvl w:ilvl="4" w:tplc="190AD82E">
      <w:numFmt w:val="bullet"/>
      <w:lvlText w:val="•"/>
      <w:lvlJc w:val="left"/>
      <w:pPr>
        <w:ind w:left="4164" w:hanging="540"/>
      </w:pPr>
      <w:rPr>
        <w:rFonts w:hint="default"/>
      </w:rPr>
    </w:lvl>
    <w:lvl w:ilvl="5" w:tplc="FBE4E154">
      <w:numFmt w:val="bullet"/>
      <w:lvlText w:val="•"/>
      <w:lvlJc w:val="left"/>
      <w:pPr>
        <w:ind w:left="5040" w:hanging="540"/>
      </w:pPr>
      <w:rPr>
        <w:rFonts w:hint="default"/>
      </w:rPr>
    </w:lvl>
    <w:lvl w:ilvl="6" w:tplc="D7D6E5E4">
      <w:numFmt w:val="bullet"/>
      <w:lvlText w:val="•"/>
      <w:lvlJc w:val="left"/>
      <w:pPr>
        <w:ind w:left="5916" w:hanging="540"/>
      </w:pPr>
      <w:rPr>
        <w:rFonts w:hint="default"/>
      </w:rPr>
    </w:lvl>
    <w:lvl w:ilvl="7" w:tplc="0502618E">
      <w:numFmt w:val="bullet"/>
      <w:lvlText w:val="•"/>
      <w:lvlJc w:val="left"/>
      <w:pPr>
        <w:ind w:left="6792" w:hanging="540"/>
      </w:pPr>
      <w:rPr>
        <w:rFonts w:hint="default"/>
      </w:rPr>
    </w:lvl>
    <w:lvl w:ilvl="8" w:tplc="FF36639A">
      <w:numFmt w:val="bullet"/>
      <w:lvlText w:val="•"/>
      <w:lvlJc w:val="left"/>
      <w:pPr>
        <w:ind w:left="7668" w:hanging="540"/>
      </w:pPr>
      <w:rPr>
        <w:rFonts w:hint="default"/>
      </w:rPr>
    </w:lvl>
  </w:abstractNum>
  <w:abstractNum w:abstractNumId="1" w15:restartNumberingAfterBreak="0">
    <w:nsid w:val="14DC7F44"/>
    <w:multiLevelType w:val="hybridMultilevel"/>
    <w:tmpl w:val="3B94F7AE"/>
    <w:lvl w:ilvl="0" w:tplc="01381F4A">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A69660A8">
      <w:start w:val="1"/>
      <w:numFmt w:val="lowerLetter"/>
      <w:lvlText w:val="(%2)"/>
      <w:lvlJc w:val="left"/>
      <w:pPr>
        <w:ind w:left="1380" w:hanging="721"/>
      </w:pPr>
      <w:rPr>
        <w:rFonts w:ascii="Times New Roman" w:eastAsia="Times New Roman" w:hAnsi="Times New Roman" w:cs="Times New Roman" w:hint="default"/>
        <w:spacing w:val="0"/>
        <w:w w:val="101"/>
        <w:sz w:val="21"/>
        <w:szCs w:val="21"/>
      </w:rPr>
    </w:lvl>
    <w:lvl w:ilvl="2" w:tplc="6B341FBC">
      <w:numFmt w:val="bullet"/>
      <w:lvlText w:val="•"/>
      <w:lvlJc w:val="left"/>
      <w:pPr>
        <w:ind w:left="2273" w:hanging="721"/>
      </w:pPr>
      <w:rPr>
        <w:rFonts w:hint="default"/>
      </w:rPr>
    </w:lvl>
    <w:lvl w:ilvl="3" w:tplc="B2BC8C48">
      <w:numFmt w:val="bullet"/>
      <w:lvlText w:val="•"/>
      <w:lvlJc w:val="left"/>
      <w:pPr>
        <w:ind w:left="3166" w:hanging="721"/>
      </w:pPr>
      <w:rPr>
        <w:rFonts w:hint="default"/>
      </w:rPr>
    </w:lvl>
    <w:lvl w:ilvl="4" w:tplc="1C789EFA">
      <w:numFmt w:val="bullet"/>
      <w:lvlText w:val="•"/>
      <w:lvlJc w:val="left"/>
      <w:pPr>
        <w:ind w:left="4060" w:hanging="721"/>
      </w:pPr>
      <w:rPr>
        <w:rFonts w:hint="default"/>
      </w:rPr>
    </w:lvl>
    <w:lvl w:ilvl="5" w:tplc="77B4C4EC">
      <w:numFmt w:val="bullet"/>
      <w:lvlText w:val="•"/>
      <w:lvlJc w:val="left"/>
      <w:pPr>
        <w:ind w:left="4953" w:hanging="721"/>
      </w:pPr>
      <w:rPr>
        <w:rFonts w:hint="default"/>
      </w:rPr>
    </w:lvl>
    <w:lvl w:ilvl="6" w:tplc="1D4C394E">
      <w:numFmt w:val="bullet"/>
      <w:lvlText w:val="•"/>
      <w:lvlJc w:val="left"/>
      <w:pPr>
        <w:ind w:left="5846" w:hanging="721"/>
      </w:pPr>
      <w:rPr>
        <w:rFonts w:hint="default"/>
      </w:rPr>
    </w:lvl>
    <w:lvl w:ilvl="7" w:tplc="ED4614E8">
      <w:numFmt w:val="bullet"/>
      <w:lvlText w:val="•"/>
      <w:lvlJc w:val="left"/>
      <w:pPr>
        <w:ind w:left="6740" w:hanging="721"/>
      </w:pPr>
      <w:rPr>
        <w:rFonts w:hint="default"/>
      </w:rPr>
    </w:lvl>
    <w:lvl w:ilvl="8" w:tplc="69401AE0">
      <w:numFmt w:val="bullet"/>
      <w:lvlText w:val="•"/>
      <w:lvlJc w:val="left"/>
      <w:pPr>
        <w:ind w:left="7633" w:hanging="721"/>
      </w:pPr>
      <w:rPr>
        <w:rFonts w:hint="default"/>
      </w:rPr>
    </w:lvl>
  </w:abstractNum>
  <w:abstractNum w:abstractNumId="2" w15:restartNumberingAfterBreak="0">
    <w:nsid w:val="18C62AC1"/>
    <w:multiLevelType w:val="hybridMultilevel"/>
    <w:tmpl w:val="D88CF7F2"/>
    <w:lvl w:ilvl="0" w:tplc="0C5474AC">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480C4062">
      <w:start w:val="1"/>
      <w:numFmt w:val="lowerLetter"/>
      <w:lvlText w:val="(%2)"/>
      <w:lvlJc w:val="left"/>
      <w:pPr>
        <w:ind w:left="1379" w:hanging="720"/>
      </w:pPr>
      <w:rPr>
        <w:rFonts w:ascii="Times New Roman" w:eastAsia="Times New Roman" w:hAnsi="Times New Roman" w:cs="Times New Roman" w:hint="default"/>
        <w:spacing w:val="0"/>
        <w:w w:val="101"/>
        <w:sz w:val="21"/>
        <w:szCs w:val="21"/>
      </w:rPr>
    </w:lvl>
    <w:lvl w:ilvl="2" w:tplc="41E2E7BE">
      <w:numFmt w:val="bullet"/>
      <w:lvlText w:val="•"/>
      <w:lvlJc w:val="left"/>
      <w:pPr>
        <w:ind w:left="2275" w:hanging="720"/>
      </w:pPr>
      <w:rPr>
        <w:rFonts w:hint="default"/>
      </w:rPr>
    </w:lvl>
    <w:lvl w:ilvl="3" w:tplc="1E228872">
      <w:numFmt w:val="bullet"/>
      <w:lvlText w:val="•"/>
      <w:lvlJc w:val="left"/>
      <w:pPr>
        <w:ind w:left="3171" w:hanging="720"/>
      </w:pPr>
      <w:rPr>
        <w:rFonts w:hint="default"/>
      </w:rPr>
    </w:lvl>
    <w:lvl w:ilvl="4" w:tplc="199CC9BA">
      <w:numFmt w:val="bullet"/>
      <w:lvlText w:val="•"/>
      <w:lvlJc w:val="left"/>
      <w:pPr>
        <w:ind w:left="4066" w:hanging="720"/>
      </w:pPr>
      <w:rPr>
        <w:rFonts w:hint="default"/>
      </w:rPr>
    </w:lvl>
    <w:lvl w:ilvl="5" w:tplc="8E4A5994">
      <w:numFmt w:val="bullet"/>
      <w:lvlText w:val="•"/>
      <w:lvlJc w:val="left"/>
      <w:pPr>
        <w:ind w:left="4962" w:hanging="720"/>
      </w:pPr>
      <w:rPr>
        <w:rFonts w:hint="default"/>
      </w:rPr>
    </w:lvl>
    <w:lvl w:ilvl="6" w:tplc="E43A439C">
      <w:numFmt w:val="bullet"/>
      <w:lvlText w:val="•"/>
      <w:lvlJc w:val="left"/>
      <w:pPr>
        <w:ind w:left="5857" w:hanging="720"/>
      </w:pPr>
      <w:rPr>
        <w:rFonts w:hint="default"/>
      </w:rPr>
    </w:lvl>
    <w:lvl w:ilvl="7" w:tplc="1F3A3AEE">
      <w:numFmt w:val="bullet"/>
      <w:lvlText w:val="•"/>
      <w:lvlJc w:val="left"/>
      <w:pPr>
        <w:ind w:left="6753" w:hanging="720"/>
      </w:pPr>
      <w:rPr>
        <w:rFonts w:hint="default"/>
      </w:rPr>
    </w:lvl>
    <w:lvl w:ilvl="8" w:tplc="27264FE4">
      <w:numFmt w:val="bullet"/>
      <w:lvlText w:val="•"/>
      <w:lvlJc w:val="left"/>
      <w:pPr>
        <w:ind w:left="7648" w:hanging="720"/>
      </w:pPr>
      <w:rPr>
        <w:rFonts w:hint="default"/>
      </w:rPr>
    </w:lvl>
  </w:abstractNum>
  <w:abstractNum w:abstractNumId="3" w15:restartNumberingAfterBreak="0">
    <w:nsid w:val="1BD72EFF"/>
    <w:multiLevelType w:val="hybridMultilevel"/>
    <w:tmpl w:val="5F4C7A2C"/>
    <w:lvl w:ilvl="0" w:tplc="A5509018">
      <w:start w:val="1"/>
      <w:numFmt w:val="decimal"/>
      <w:lvlText w:val="%1."/>
      <w:lvlJc w:val="left"/>
      <w:pPr>
        <w:ind w:left="623" w:hanging="432"/>
        <w:jc w:val="right"/>
      </w:pPr>
      <w:rPr>
        <w:rFonts w:ascii="Times New Roman" w:eastAsia="Times New Roman" w:hAnsi="Times New Roman" w:cs="Times New Roman" w:hint="default"/>
        <w:b/>
        <w:bCs/>
        <w:w w:val="105"/>
        <w:sz w:val="21"/>
        <w:szCs w:val="21"/>
      </w:rPr>
    </w:lvl>
    <w:lvl w:ilvl="1" w:tplc="51CA1F68">
      <w:numFmt w:val="bullet"/>
      <w:lvlText w:val="•"/>
      <w:lvlJc w:val="left"/>
      <w:pPr>
        <w:ind w:left="1502" w:hanging="432"/>
      </w:pPr>
      <w:rPr>
        <w:rFonts w:hint="default"/>
      </w:rPr>
    </w:lvl>
    <w:lvl w:ilvl="2" w:tplc="5A5CEE58">
      <w:numFmt w:val="bullet"/>
      <w:lvlText w:val="•"/>
      <w:lvlJc w:val="left"/>
      <w:pPr>
        <w:ind w:left="2384" w:hanging="432"/>
      </w:pPr>
      <w:rPr>
        <w:rFonts w:hint="default"/>
      </w:rPr>
    </w:lvl>
    <w:lvl w:ilvl="3" w:tplc="3496EABE">
      <w:numFmt w:val="bullet"/>
      <w:lvlText w:val="•"/>
      <w:lvlJc w:val="left"/>
      <w:pPr>
        <w:ind w:left="3266" w:hanging="432"/>
      </w:pPr>
      <w:rPr>
        <w:rFonts w:hint="default"/>
      </w:rPr>
    </w:lvl>
    <w:lvl w:ilvl="4" w:tplc="2F923ADE">
      <w:numFmt w:val="bullet"/>
      <w:lvlText w:val="•"/>
      <w:lvlJc w:val="left"/>
      <w:pPr>
        <w:ind w:left="4148" w:hanging="432"/>
      </w:pPr>
      <w:rPr>
        <w:rFonts w:hint="default"/>
      </w:rPr>
    </w:lvl>
    <w:lvl w:ilvl="5" w:tplc="BCEA137C">
      <w:numFmt w:val="bullet"/>
      <w:lvlText w:val="•"/>
      <w:lvlJc w:val="left"/>
      <w:pPr>
        <w:ind w:left="5030" w:hanging="432"/>
      </w:pPr>
      <w:rPr>
        <w:rFonts w:hint="default"/>
      </w:rPr>
    </w:lvl>
    <w:lvl w:ilvl="6" w:tplc="B8F6440A">
      <w:numFmt w:val="bullet"/>
      <w:lvlText w:val="•"/>
      <w:lvlJc w:val="left"/>
      <w:pPr>
        <w:ind w:left="5912" w:hanging="432"/>
      </w:pPr>
      <w:rPr>
        <w:rFonts w:hint="default"/>
      </w:rPr>
    </w:lvl>
    <w:lvl w:ilvl="7" w:tplc="8A86CDEC">
      <w:numFmt w:val="bullet"/>
      <w:lvlText w:val="•"/>
      <w:lvlJc w:val="left"/>
      <w:pPr>
        <w:ind w:left="6794" w:hanging="432"/>
      </w:pPr>
      <w:rPr>
        <w:rFonts w:hint="default"/>
      </w:rPr>
    </w:lvl>
    <w:lvl w:ilvl="8" w:tplc="5D68BD20">
      <w:numFmt w:val="bullet"/>
      <w:lvlText w:val="•"/>
      <w:lvlJc w:val="left"/>
      <w:pPr>
        <w:ind w:left="7676" w:hanging="432"/>
      </w:pPr>
      <w:rPr>
        <w:rFonts w:hint="default"/>
      </w:rPr>
    </w:lvl>
  </w:abstractNum>
  <w:abstractNum w:abstractNumId="4" w15:restartNumberingAfterBreak="0">
    <w:nsid w:val="364369B3"/>
    <w:multiLevelType w:val="hybridMultilevel"/>
    <w:tmpl w:val="877409E4"/>
    <w:lvl w:ilvl="0" w:tplc="569E62E8">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F63ACBB8">
      <w:start w:val="1"/>
      <w:numFmt w:val="decimal"/>
      <w:lvlText w:val="%2."/>
      <w:lvlJc w:val="left"/>
      <w:pPr>
        <w:ind w:left="659" w:hanging="429"/>
        <w:jc w:val="right"/>
      </w:pPr>
      <w:rPr>
        <w:rFonts w:ascii="Times New Roman" w:eastAsia="Times New Roman" w:hAnsi="Times New Roman" w:cs="Times New Roman" w:hint="default"/>
        <w:b/>
        <w:bCs/>
        <w:spacing w:val="0"/>
        <w:w w:val="101"/>
        <w:sz w:val="21"/>
        <w:szCs w:val="21"/>
      </w:rPr>
    </w:lvl>
    <w:lvl w:ilvl="2" w:tplc="0BF4F9B6">
      <w:numFmt w:val="bullet"/>
      <w:lvlText w:val="•"/>
      <w:lvlJc w:val="left"/>
      <w:pPr>
        <w:ind w:left="2412" w:hanging="429"/>
      </w:pPr>
      <w:rPr>
        <w:rFonts w:hint="default"/>
      </w:rPr>
    </w:lvl>
    <w:lvl w:ilvl="3" w:tplc="5504E41A">
      <w:numFmt w:val="bullet"/>
      <w:lvlText w:val="•"/>
      <w:lvlJc w:val="left"/>
      <w:pPr>
        <w:ind w:left="3288" w:hanging="429"/>
      </w:pPr>
      <w:rPr>
        <w:rFonts w:hint="default"/>
      </w:rPr>
    </w:lvl>
    <w:lvl w:ilvl="4" w:tplc="564CF906">
      <w:numFmt w:val="bullet"/>
      <w:lvlText w:val="•"/>
      <w:lvlJc w:val="left"/>
      <w:pPr>
        <w:ind w:left="4164" w:hanging="429"/>
      </w:pPr>
      <w:rPr>
        <w:rFonts w:hint="default"/>
      </w:rPr>
    </w:lvl>
    <w:lvl w:ilvl="5" w:tplc="005E704C">
      <w:numFmt w:val="bullet"/>
      <w:lvlText w:val="•"/>
      <w:lvlJc w:val="left"/>
      <w:pPr>
        <w:ind w:left="5040" w:hanging="429"/>
      </w:pPr>
      <w:rPr>
        <w:rFonts w:hint="default"/>
      </w:rPr>
    </w:lvl>
    <w:lvl w:ilvl="6" w:tplc="70140C4A">
      <w:numFmt w:val="bullet"/>
      <w:lvlText w:val="•"/>
      <w:lvlJc w:val="left"/>
      <w:pPr>
        <w:ind w:left="5916" w:hanging="429"/>
      </w:pPr>
      <w:rPr>
        <w:rFonts w:hint="default"/>
      </w:rPr>
    </w:lvl>
    <w:lvl w:ilvl="7" w:tplc="D398F0B2">
      <w:numFmt w:val="bullet"/>
      <w:lvlText w:val="•"/>
      <w:lvlJc w:val="left"/>
      <w:pPr>
        <w:ind w:left="6792" w:hanging="429"/>
      </w:pPr>
      <w:rPr>
        <w:rFonts w:hint="default"/>
      </w:rPr>
    </w:lvl>
    <w:lvl w:ilvl="8" w:tplc="6E263C06">
      <w:numFmt w:val="bullet"/>
      <w:lvlText w:val="•"/>
      <w:lvlJc w:val="left"/>
      <w:pPr>
        <w:ind w:left="7668" w:hanging="429"/>
      </w:pPr>
      <w:rPr>
        <w:rFonts w:hint="default"/>
      </w:rPr>
    </w:lvl>
  </w:abstractNum>
  <w:abstractNum w:abstractNumId="5" w15:restartNumberingAfterBreak="0">
    <w:nsid w:val="391D47A5"/>
    <w:multiLevelType w:val="hybridMultilevel"/>
    <w:tmpl w:val="99BEA08E"/>
    <w:lvl w:ilvl="0" w:tplc="5122E972">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7110E542">
      <w:start w:val="1"/>
      <w:numFmt w:val="lowerLetter"/>
      <w:lvlText w:val="(%2)"/>
      <w:lvlJc w:val="left"/>
      <w:pPr>
        <w:ind w:left="1380" w:hanging="721"/>
      </w:pPr>
      <w:rPr>
        <w:rFonts w:ascii="Times New Roman" w:eastAsia="Times New Roman" w:hAnsi="Times New Roman" w:cs="Times New Roman" w:hint="default"/>
        <w:spacing w:val="0"/>
        <w:w w:val="101"/>
        <w:sz w:val="21"/>
        <w:szCs w:val="21"/>
      </w:rPr>
    </w:lvl>
    <w:lvl w:ilvl="2" w:tplc="B2F27F30">
      <w:numFmt w:val="bullet"/>
      <w:lvlText w:val="•"/>
      <w:lvlJc w:val="left"/>
      <w:pPr>
        <w:ind w:left="2273" w:hanging="721"/>
      </w:pPr>
      <w:rPr>
        <w:rFonts w:hint="default"/>
      </w:rPr>
    </w:lvl>
    <w:lvl w:ilvl="3" w:tplc="B7025D80">
      <w:numFmt w:val="bullet"/>
      <w:lvlText w:val="•"/>
      <w:lvlJc w:val="left"/>
      <w:pPr>
        <w:ind w:left="3166" w:hanging="721"/>
      </w:pPr>
      <w:rPr>
        <w:rFonts w:hint="default"/>
      </w:rPr>
    </w:lvl>
    <w:lvl w:ilvl="4" w:tplc="64DCAE9A">
      <w:numFmt w:val="bullet"/>
      <w:lvlText w:val="•"/>
      <w:lvlJc w:val="left"/>
      <w:pPr>
        <w:ind w:left="4060" w:hanging="721"/>
      </w:pPr>
      <w:rPr>
        <w:rFonts w:hint="default"/>
      </w:rPr>
    </w:lvl>
    <w:lvl w:ilvl="5" w:tplc="CE4EFB94">
      <w:numFmt w:val="bullet"/>
      <w:lvlText w:val="•"/>
      <w:lvlJc w:val="left"/>
      <w:pPr>
        <w:ind w:left="4953" w:hanging="721"/>
      </w:pPr>
      <w:rPr>
        <w:rFonts w:hint="default"/>
      </w:rPr>
    </w:lvl>
    <w:lvl w:ilvl="6" w:tplc="E14A8512">
      <w:numFmt w:val="bullet"/>
      <w:lvlText w:val="•"/>
      <w:lvlJc w:val="left"/>
      <w:pPr>
        <w:ind w:left="5846" w:hanging="721"/>
      </w:pPr>
      <w:rPr>
        <w:rFonts w:hint="default"/>
      </w:rPr>
    </w:lvl>
    <w:lvl w:ilvl="7" w:tplc="94006F08">
      <w:numFmt w:val="bullet"/>
      <w:lvlText w:val="•"/>
      <w:lvlJc w:val="left"/>
      <w:pPr>
        <w:ind w:left="6740" w:hanging="721"/>
      </w:pPr>
      <w:rPr>
        <w:rFonts w:hint="default"/>
      </w:rPr>
    </w:lvl>
    <w:lvl w:ilvl="8" w:tplc="EB9C77CE">
      <w:numFmt w:val="bullet"/>
      <w:lvlText w:val="•"/>
      <w:lvlJc w:val="left"/>
      <w:pPr>
        <w:ind w:left="7633" w:hanging="721"/>
      </w:pPr>
      <w:rPr>
        <w:rFonts w:hint="default"/>
      </w:rPr>
    </w:lvl>
  </w:abstractNum>
  <w:abstractNum w:abstractNumId="6" w15:restartNumberingAfterBreak="0">
    <w:nsid w:val="3EA73BD3"/>
    <w:multiLevelType w:val="hybridMultilevel"/>
    <w:tmpl w:val="AEFC90C6"/>
    <w:lvl w:ilvl="0" w:tplc="07D6FF98">
      <w:start w:val="1"/>
      <w:numFmt w:val="upperLetter"/>
      <w:lvlText w:val="(%1)"/>
      <w:lvlJc w:val="left"/>
      <w:pPr>
        <w:ind w:left="1854" w:hanging="360"/>
      </w:pPr>
      <w:rPr>
        <w:b w:val="0"/>
        <w:i w:val="0"/>
      </w:rPr>
    </w:lvl>
    <w:lvl w:ilvl="1" w:tplc="299800E6">
      <w:start w:val="1"/>
      <w:numFmt w:val="lowerLetter"/>
      <w:lvlText w:val="%2."/>
      <w:lvlJc w:val="left"/>
      <w:pPr>
        <w:ind w:left="2574" w:hanging="360"/>
      </w:pPr>
    </w:lvl>
    <w:lvl w:ilvl="2" w:tplc="F76A3F9E">
      <w:start w:val="1"/>
      <w:numFmt w:val="lowerRoman"/>
      <w:lvlText w:val="%3."/>
      <w:lvlJc w:val="right"/>
      <w:pPr>
        <w:ind w:left="3294" w:hanging="180"/>
      </w:pPr>
    </w:lvl>
    <w:lvl w:ilvl="3" w:tplc="FB267D98">
      <w:start w:val="1"/>
      <w:numFmt w:val="decimal"/>
      <w:lvlText w:val="%4."/>
      <w:lvlJc w:val="left"/>
      <w:pPr>
        <w:ind w:left="4014" w:hanging="360"/>
      </w:pPr>
    </w:lvl>
    <w:lvl w:ilvl="4" w:tplc="A540252C">
      <w:start w:val="1"/>
      <w:numFmt w:val="lowerLetter"/>
      <w:lvlText w:val="%5."/>
      <w:lvlJc w:val="left"/>
      <w:pPr>
        <w:ind w:left="4734" w:hanging="360"/>
      </w:pPr>
    </w:lvl>
    <w:lvl w:ilvl="5" w:tplc="84B48ADA">
      <w:start w:val="1"/>
      <w:numFmt w:val="lowerRoman"/>
      <w:lvlText w:val="%6."/>
      <w:lvlJc w:val="right"/>
      <w:pPr>
        <w:ind w:left="5454" w:hanging="180"/>
      </w:pPr>
    </w:lvl>
    <w:lvl w:ilvl="6" w:tplc="5EDA2E70">
      <w:start w:val="1"/>
      <w:numFmt w:val="decimal"/>
      <w:lvlText w:val="%7."/>
      <w:lvlJc w:val="left"/>
      <w:pPr>
        <w:ind w:left="6174" w:hanging="360"/>
      </w:pPr>
    </w:lvl>
    <w:lvl w:ilvl="7" w:tplc="F1A28730">
      <w:start w:val="1"/>
      <w:numFmt w:val="lowerLetter"/>
      <w:lvlText w:val="%8."/>
      <w:lvlJc w:val="left"/>
      <w:pPr>
        <w:ind w:left="6894" w:hanging="360"/>
      </w:pPr>
    </w:lvl>
    <w:lvl w:ilvl="8" w:tplc="E5269BAE">
      <w:start w:val="1"/>
      <w:numFmt w:val="lowerRoman"/>
      <w:lvlText w:val="%9."/>
      <w:lvlJc w:val="right"/>
      <w:pPr>
        <w:ind w:left="7614" w:hanging="180"/>
      </w:pPr>
    </w:lvl>
  </w:abstractNum>
  <w:abstractNum w:abstractNumId="7" w15:restartNumberingAfterBreak="0">
    <w:nsid w:val="402E6A84"/>
    <w:multiLevelType w:val="hybridMultilevel"/>
    <w:tmpl w:val="197E3978"/>
    <w:lvl w:ilvl="0" w:tplc="DC96F646">
      <w:start w:val="1"/>
      <w:numFmt w:val="lowerRoman"/>
      <w:lvlText w:val="%1)"/>
      <w:lvlJc w:val="right"/>
      <w:pPr>
        <w:ind w:left="1800" w:hanging="360"/>
      </w:pPr>
      <w:rPr>
        <w:color w:val="000000" w:themeColor="text1"/>
      </w:rPr>
    </w:lvl>
    <w:lvl w:ilvl="1" w:tplc="966E8080">
      <w:start w:val="1"/>
      <w:numFmt w:val="lowerLetter"/>
      <w:lvlText w:val="%2."/>
      <w:lvlJc w:val="left"/>
      <w:pPr>
        <w:ind w:left="2520" w:hanging="360"/>
      </w:pPr>
    </w:lvl>
    <w:lvl w:ilvl="2" w:tplc="29701AC2">
      <w:start w:val="1"/>
      <w:numFmt w:val="lowerRoman"/>
      <w:lvlText w:val="%3."/>
      <w:lvlJc w:val="right"/>
      <w:pPr>
        <w:ind w:left="3240" w:hanging="180"/>
      </w:pPr>
    </w:lvl>
    <w:lvl w:ilvl="3" w:tplc="F49CAA56">
      <w:start w:val="1"/>
      <w:numFmt w:val="decimal"/>
      <w:lvlText w:val="%4."/>
      <w:lvlJc w:val="left"/>
      <w:pPr>
        <w:ind w:left="3960" w:hanging="360"/>
      </w:pPr>
    </w:lvl>
    <w:lvl w:ilvl="4" w:tplc="3DEACAD4">
      <w:start w:val="1"/>
      <w:numFmt w:val="lowerLetter"/>
      <w:lvlText w:val="%5."/>
      <w:lvlJc w:val="left"/>
      <w:pPr>
        <w:ind w:left="4680" w:hanging="360"/>
      </w:pPr>
    </w:lvl>
    <w:lvl w:ilvl="5" w:tplc="B8565EE8">
      <w:start w:val="1"/>
      <w:numFmt w:val="lowerRoman"/>
      <w:lvlText w:val="%6."/>
      <w:lvlJc w:val="right"/>
      <w:pPr>
        <w:ind w:left="5400" w:hanging="180"/>
      </w:pPr>
    </w:lvl>
    <w:lvl w:ilvl="6" w:tplc="544EB432">
      <w:start w:val="1"/>
      <w:numFmt w:val="decimal"/>
      <w:lvlText w:val="%7."/>
      <w:lvlJc w:val="left"/>
      <w:pPr>
        <w:ind w:left="6120" w:hanging="360"/>
      </w:pPr>
    </w:lvl>
    <w:lvl w:ilvl="7" w:tplc="641E286E">
      <w:start w:val="1"/>
      <w:numFmt w:val="lowerLetter"/>
      <w:lvlText w:val="%8."/>
      <w:lvlJc w:val="left"/>
      <w:pPr>
        <w:ind w:left="6840" w:hanging="360"/>
      </w:pPr>
    </w:lvl>
    <w:lvl w:ilvl="8" w:tplc="84448BDA">
      <w:start w:val="1"/>
      <w:numFmt w:val="lowerRoman"/>
      <w:lvlText w:val="%9."/>
      <w:lvlJc w:val="right"/>
      <w:pPr>
        <w:ind w:left="7560" w:hanging="180"/>
      </w:pPr>
    </w:lvl>
  </w:abstractNum>
  <w:abstractNum w:abstractNumId="8" w15:restartNumberingAfterBreak="0">
    <w:nsid w:val="45C26CAE"/>
    <w:multiLevelType w:val="hybridMultilevel"/>
    <w:tmpl w:val="3324635C"/>
    <w:lvl w:ilvl="0" w:tplc="46DE23B2">
      <w:start w:val="1"/>
      <w:numFmt w:val="lowerLetter"/>
      <w:lvlText w:val="(%1)"/>
      <w:lvlJc w:val="left"/>
      <w:pPr>
        <w:ind w:left="659" w:hanging="540"/>
      </w:pPr>
      <w:rPr>
        <w:rFonts w:ascii="Times New Roman" w:eastAsia="Times New Roman" w:hAnsi="Times New Roman" w:cs="Times New Roman" w:hint="default"/>
        <w:spacing w:val="0"/>
        <w:w w:val="101"/>
        <w:sz w:val="21"/>
        <w:szCs w:val="21"/>
      </w:rPr>
    </w:lvl>
    <w:lvl w:ilvl="1" w:tplc="EA823C66">
      <w:numFmt w:val="bullet"/>
      <w:lvlText w:val="•"/>
      <w:lvlJc w:val="left"/>
      <w:pPr>
        <w:ind w:left="1536" w:hanging="540"/>
      </w:pPr>
      <w:rPr>
        <w:rFonts w:hint="default"/>
      </w:rPr>
    </w:lvl>
    <w:lvl w:ilvl="2" w:tplc="A0E63E84">
      <w:numFmt w:val="bullet"/>
      <w:lvlText w:val="•"/>
      <w:lvlJc w:val="left"/>
      <w:pPr>
        <w:ind w:left="2412" w:hanging="540"/>
      </w:pPr>
      <w:rPr>
        <w:rFonts w:hint="default"/>
      </w:rPr>
    </w:lvl>
    <w:lvl w:ilvl="3" w:tplc="BF887ABC">
      <w:numFmt w:val="bullet"/>
      <w:lvlText w:val="•"/>
      <w:lvlJc w:val="left"/>
      <w:pPr>
        <w:ind w:left="3288" w:hanging="540"/>
      </w:pPr>
      <w:rPr>
        <w:rFonts w:hint="default"/>
      </w:rPr>
    </w:lvl>
    <w:lvl w:ilvl="4" w:tplc="FF4459C8">
      <w:numFmt w:val="bullet"/>
      <w:lvlText w:val="•"/>
      <w:lvlJc w:val="left"/>
      <w:pPr>
        <w:ind w:left="4164" w:hanging="540"/>
      </w:pPr>
      <w:rPr>
        <w:rFonts w:hint="default"/>
      </w:rPr>
    </w:lvl>
    <w:lvl w:ilvl="5" w:tplc="B1D4A340">
      <w:numFmt w:val="bullet"/>
      <w:lvlText w:val="•"/>
      <w:lvlJc w:val="left"/>
      <w:pPr>
        <w:ind w:left="5040" w:hanging="540"/>
      </w:pPr>
      <w:rPr>
        <w:rFonts w:hint="default"/>
      </w:rPr>
    </w:lvl>
    <w:lvl w:ilvl="6" w:tplc="46F8F4D8">
      <w:numFmt w:val="bullet"/>
      <w:lvlText w:val="•"/>
      <w:lvlJc w:val="left"/>
      <w:pPr>
        <w:ind w:left="5916" w:hanging="540"/>
      </w:pPr>
      <w:rPr>
        <w:rFonts w:hint="default"/>
      </w:rPr>
    </w:lvl>
    <w:lvl w:ilvl="7" w:tplc="A65E0EC8">
      <w:numFmt w:val="bullet"/>
      <w:lvlText w:val="•"/>
      <w:lvlJc w:val="left"/>
      <w:pPr>
        <w:ind w:left="6792" w:hanging="540"/>
      </w:pPr>
      <w:rPr>
        <w:rFonts w:hint="default"/>
      </w:rPr>
    </w:lvl>
    <w:lvl w:ilvl="8" w:tplc="863C171E">
      <w:numFmt w:val="bullet"/>
      <w:lvlText w:val="•"/>
      <w:lvlJc w:val="left"/>
      <w:pPr>
        <w:ind w:left="7668" w:hanging="540"/>
      </w:pPr>
      <w:rPr>
        <w:rFonts w:hint="default"/>
      </w:rPr>
    </w:lvl>
  </w:abstractNum>
  <w:abstractNum w:abstractNumId="9" w15:restartNumberingAfterBreak="0">
    <w:nsid w:val="4921491C"/>
    <w:multiLevelType w:val="hybridMultilevel"/>
    <w:tmpl w:val="3456180A"/>
    <w:lvl w:ilvl="0" w:tplc="B6161A76">
      <w:start w:val="1"/>
      <w:numFmt w:val="lowerLetter"/>
      <w:lvlText w:val="(%1)"/>
      <w:lvlJc w:val="left"/>
      <w:pPr>
        <w:tabs>
          <w:tab w:val="num" w:pos="1440"/>
        </w:tabs>
        <w:ind w:left="720" w:firstLine="720"/>
      </w:pPr>
    </w:lvl>
    <w:lvl w:ilvl="1" w:tplc="9B14FC80">
      <w:start w:val="1"/>
      <w:numFmt w:val="lowerLetter"/>
      <w:lvlText w:val="%2."/>
      <w:lvlJc w:val="left"/>
      <w:pPr>
        <w:ind w:left="2160" w:hanging="360"/>
      </w:pPr>
    </w:lvl>
    <w:lvl w:ilvl="2" w:tplc="41C8FE20">
      <w:start w:val="1"/>
      <w:numFmt w:val="lowerRoman"/>
      <w:lvlText w:val="%3."/>
      <w:lvlJc w:val="right"/>
      <w:pPr>
        <w:ind w:left="2880" w:hanging="180"/>
      </w:pPr>
    </w:lvl>
    <w:lvl w:ilvl="3" w:tplc="D0E4405C">
      <w:start w:val="1"/>
      <w:numFmt w:val="decimal"/>
      <w:lvlText w:val="%4."/>
      <w:lvlJc w:val="left"/>
      <w:pPr>
        <w:ind w:left="3600" w:hanging="360"/>
      </w:pPr>
    </w:lvl>
    <w:lvl w:ilvl="4" w:tplc="97E2369A">
      <w:start w:val="1"/>
      <w:numFmt w:val="lowerLetter"/>
      <w:lvlText w:val="%5."/>
      <w:lvlJc w:val="left"/>
      <w:pPr>
        <w:ind w:left="4320" w:hanging="360"/>
      </w:pPr>
    </w:lvl>
    <w:lvl w:ilvl="5" w:tplc="3E525682">
      <w:start w:val="1"/>
      <w:numFmt w:val="lowerRoman"/>
      <w:lvlText w:val="%6."/>
      <w:lvlJc w:val="right"/>
      <w:pPr>
        <w:ind w:left="5040" w:hanging="180"/>
      </w:pPr>
    </w:lvl>
    <w:lvl w:ilvl="6" w:tplc="164EF308">
      <w:start w:val="1"/>
      <w:numFmt w:val="decimal"/>
      <w:lvlText w:val="%7."/>
      <w:lvlJc w:val="left"/>
      <w:pPr>
        <w:ind w:left="5760" w:hanging="360"/>
      </w:pPr>
    </w:lvl>
    <w:lvl w:ilvl="7" w:tplc="4336E928">
      <w:start w:val="1"/>
      <w:numFmt w:val="lowerLetter"/>
      <w:lvlText w:val="%8."/>
      <w:lvlJc w:val="left"/>
      <w:pPr>
        <w:ind w:left="6480" w:hanging="360"/>
      </w:pPr>
    </w:lvl>
    <w:lvl w:ilvl="8" w:tplc="391C3026">
      <w:start w:val="1"/>
      <w:numFmt w:val="lowerRoman"/>
      <w:lvlText w:val="%9."/>
      <w:lvlJc w:val="right"/>
      <w:pPr>
        <w:ind w:left="7200" w:hanging="180"/>
      </w:pPr>
    </w:lvl>
  </w:abstractNum>
  <w:abstractNum w:abstractNumId="10" w15:restartNumberingAfterBreak="0">
    <w:nsid w:val="54463A51"/>
    <w:multiLevelType w:val="hybridMultilevel"/>
    <w:tmpl w:val="AEFC90C6"/>
    <w:lvl w:ilvl="0" w:tplc="642AF3CA">
      <w:start w:val="1"/>
      <w:numFmt w:val="upperLetter"/>
      <w:lvlText w:val="(%1)"/>
      <w:lvlJc w:val="left"/>
      <w:pPr>
        <w:ind w:left="1495" w:hanging="360"/>
      </w:pPr>
      <w:rPr>
        <w:b w:val="0"/>
        <w:i w:val="0"/>
      </w:rPr>
    </w:lvl>
    <w:lvl w:ilvl="1" w:tplc="2E306584">
      <w:start w:val="1"/>
      <w:numFmt w:val="lowerLetter"/>
      <w:lvlText w:val="%2."/>
      <w:lvlJc w:val="left"/>
      <w:pPr>
        <w:ind w:left="2215" w:hanging="360"/>
      </w:pPr>
    </w:lvl>
    <w:lvl w:ilvl="2" w:tplc="D9145CA6">
      <w:start w:val="1"/>
      <w:numFmt w:val="lowerRoman"/>
      <w:lvlText w:val="%3."/>
      <w:lvlJc w:val="right"/>
      <w:pPr>
        <w:ind w:left="2935" w:hanging="180"/>
      </w:pPr>
    </w:lvl>
    <w:lvl w:ilvl="3" w:tplc="E2EAAE8C">
      <w:start w:val="1"/>
      <w:numFmt w:val="decimal"/>
      <w:lvlText w:val="%4."/>
      <w:lvlJc w:val="left"/>
      <w:pPr>
        <w:ind w:left="3655" w:hanging="360"/>
      </w:pPr>
    </w:lvl>
    <w:lvl w:ilvl="4" w:tplc="AC0E0DC6">
      <w:start w:val="1"/>
      <w:numFmt w:val="lowerLetter"/>
      <w:lvlText w:val="%5."/>
      <w:lvlJc w:val="left"/>
      <w:pPr>
        <w:ind w:left="4375" w:hanging="360"/>
      </w:pPr>
    </w:lvl>
    <w:lvl w:ilvl="5" w:tplc="BAAA8474">
      <w:start w:val="1"/>
      <w:numFmt w:val="lowerRoman"/>
      <w:lvlText w:val="%6."/>
      <w:lvlJc w:val="right"/>
      <w:pPr>
        <w:ind w:left="5095" w:hanging="180"/>
      </w:pPr>
    </w:lvl>
    <w:lvl w:ilvl="6" w:tplc="F0B6134C">
      <w:start w:val="1"/>
      <w:numFmt w:val="decimal"/>
      <w:lvlText w:val="%7."/>
      <w:lvlJc w:val="left"/>
      <w:pPr>
        <w:ind w:left="5815" w:hanging="360"/>
      </w:pPr>
    </w:lvl>
    <w:lvl w:ilvl="7" w:tplc="A6A0D2DC">
      <w:start w:val="1"/>
      <w:numFmt w:val="lowerLetter"/>
      <w:lvlText w:val="%8."/>
      <w:lvlJc w:val="left"/>
      <w:pPr>
        <w:ind w:left="6535" w:hanging="360"/>
      </w:pPr>
    </w:lvl>
    <w:lvl w:ilvl="8" w:tplc="E78A1DA2">
      <w:start w:val="1"/>
      <w:numFmt w:val="lowerRoman"/>
      <w:lvlText w:val="%9."/>
      <w:lvlJc w:val="right"/>
      <w:pPr>
        <w:ind w:left="7255" w:hanging="180"/>
      </w:pPr>
    </w:lvl>
  </w:abstractNum>
  <w:abstractNum w:abstractNumId="11" w15:restartNumberingAfterBreak="0">
    <w:nsid w:val="568E5842"/>
    <w:multiLevelType w:val="hybridMultilevel"/>
    <w:tmpl w:val="3456180A"/>
    <w:lvl w:ilvl="0" w:tplc="096CD412">
      <w:start w:val="1"/>
      <w:numFmt w:val="lowerLetter"/>
      <w:lvlText w:val="(%1)"/>
      <w:lvlJc w:val="left"/>
      <w:pPr>
        <w:tabs>
          <w:tab w:val="num" w:pos="1440"/>
        </w:tabs>
        <w:ind w:left="720" w:firstLine="720"/>
      </w:pPr>
    </w:lvl>
    <w:lvl w:ilvl="1" w:tplc="6DBA13B4">
      <w:start w:val="1"/>
      <w:numFmt w:val="lowerLetter"/>
      <w:lvlText w:val="%2."/>
      <w:lvlJc w:val="left"/>
      <w:pPr>
        <w:ind w:left="2160" w:hanging="360"/>
      </w:pPr>
    </w:lvl>
    <w:lvl w:ilvl="2" w:tplc="4DB0AF9E">
      <w:start w:val="1"/>
      <w:numFmt w:val="lowerRoman"/>
      <w:lvlText w:val="%3."/>
      <w:lvlJc w:val="right"/>
      <w:pPr>
        <w:ind w:left="2880" w:hanging="180"/>
      </w:pPr>
    </w:lvl>
    <w:lvl w:ilvl="3" w:tplc="E7809FCA">
      <w:start w:val="1"/>
      <w:numFmt w:val="decimal"/>
      <w:lvlText w:val="%4."/>
      <w:lvlJc w:val="left"/>
      <w:pPr>
        <w:ind w:left="3600" w:hanging="360"/>
      </w:pPr>
    </w:lvl>
    <w:lvl w:ilvl="4" w:tplc="B28668C8">
      <w:start w:val="1"/>
      <w:numFmt w:val="lowerLetter"/>
      <w:lvlText w:val="%5."/>
      <w:lvlJc w:val="left"/>
      <w:pPr>
        <w:ind w:left="4320" w:hanging="360"/>
      </w:pPr>
    </w:lvl>
    <w:lvl w:ilvl="5" w:tplc="33BE4C2E">
      <w:start w:val="1"/>
      <w:numFmt w:val="lowerRoman"/>
      <w:lvlText w:val="%6."/>
      <w:lvlJc w:val="right"/>
      <w:pPr>
        <w:ind w:left="5040" w:hanging="180"/>
      </w:pPr>
    </w:lvl>
    <w:lvl w:ilvl="6" w:tplc="F022DB8C">
      <w:start w:val="1"/>
      <w:numFmt w:val="decimal"/>
      <w:lvlText w:val="%7."/>
      <w:lvlJc w:val="left"/>
      <w:pPr>
        <w:ind w:left="5760" w:hanging="360"/>
      </w:pPr>
    </w:lvl>
    <w:lvl w:ilvl="7" w:tplc="2AAC5B90">
      <w:start w:val="1"/>
      <w:numFmt w:val="lowerLetter"/>
      <w:lvlText w:val="%8."/>
      <w:lvlJc w:val="left"/>
      <w:pPr>
        <w:ind w:left="6480" w:hanging="360"/>
      </w:pPr>
    </w:lvl>
    <w:lvl w:ilvl="8" w:tplc="06C62CDC">
      <w:start w:val="1"/>
      <w:numFmt w:val="lowerRoman"/>
      <w:lvlText w:val="%9."/>
      <w:lvlJc w:val="right"/>
      <w:pPr>
        <w:ind w:left="7200" w:hanging="180"/>
      </w:pPr>
    </w:lvl>
  </w:abstractNum>
  <w:abstractNum w:abstractNumId="12" w15:restartNumberingAfterBreak="0">
    <w:nsid w:val="5BF479C2"/>
    <w:multiLevelType w:val="hybridMultilevel"/>
    <w:tmpl w:val="C6B000E0"/>
    <w:lvl w:ilvl="0" w:tplc="7892FB16">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10DC3C04">
      <w:numFmt w:val="bullet"/>
      <w:lvlText w:val="•"/>
      <w:lvlJc w:val="left"/>
      <w:pPr>
        <w:ind w:left="1536" w:hanging="540"/>
      </w:pPr>
      <w:rPr>
        <w:rFonts w:hint="default"/>
      </w:rPr>
    </w:lvl>
    <w:lvl w:ilvl="2" w:tplc="B5D88EFE">
      <w:numFmt w:val="bullet"/>
      <w:lvlText w:val="•"/>
      <w:lvlJc w:val="left"/>
      <w:pPr>
        <w:ind w:left="2412" w:hanging="540"/>
      </w:pPr>
      <w:rPr>
        <w:rFonts w:hint="default"/>
      </w:rPr>
    </w:lvl>
    <w:lvl w:ilvl="3" w:tplc="4D4859B6">
      <w:numFmt w:val="bullet"/>
      <w:lvlText w:val="•"/>
      <w:lvlJc w:val="left"/>
      <w:pPr>
        <w:ind w:left="3288" w:hanging="540"/>
      </w:pPr>
      <w:rPr>
        <w:rFonts w:hint="default"/>
      </w:rPr>
    </w:lvl>
    <w:lvl w:ilvl="4" w:tplc="2FDEA840">
      <w:numFmt w:val="bullet"/>
      <w:lvlText w:val="•"/>
      <w:lvlJc w:val="left"/>
      <w:pPr>
        <w:ind w:left="4164" w:hanging="540"/>
      </w:pPr>
      <w:rPr>
        <w:rFonts w:hint="default"/>
      </w:rPr>
    </w:lvl>
    <w:lvl w:ilvl="5" w:tplc="320EAEFC">
      <w:numFmt w:val="bullet"/>
      <w:lvlText w:val="•"/>
      <w:lvlJc w:val="left"/>
      <w:pPr>
        <w:ind w:left="5040" w:hanging="540"/>
      </w:pPr>
      <w:rPr>
        <w:rFonts w:hint="default"/>
      </w:rPr>
    </w:lvl>
    <w:lvl w:ilvl="6" w:tplc="855A4F10">
      <w:numFmt w:val="bullet"/>
      <w:lvlText w:val="•"/>
      <w:lvlJc w:val="left"/>
      <w:pPr>
        <w:ind w:left="5916" w:hanging="540"/>
      </w:pPr>
      <w:rPr>
        <w:rFonts w:hint="default"/>
      </w:rPr>
    </w:lvl>
    <w:lvl w:ilvl="7" w:tplc="921E1452">
      <w:numFmt w:val="bullet"/>
      <w:lvlText w:val="•"/>
      <w:lvlJc w:val="left"/>
      <w:pPr>
        <w:ind w:left="6792" w:hanging="540"/>
      </w:pPr>
      <w:rPr>
        <w:rFonts w:hint="default"/>
      </w:rPr>
    </w:lvl>
    <w:lvl w:ilvl="8" w:tplc="EE9A1126">
      <w:numFmt w:val="bullet"/>
      <w:lvlText w:val="•"/>
      <w:lvlJc w:val="left"/>
      <w:pPr>
        <w:ind w:left="7668" w:hanging="540"/>
      </w:pPr>
      <w:rPr>
        <w:rFonts w:hint="default"/>
      </w:rPr>
    </w:lvl>
  </w:abstractNum>
  <w:abstractNum w:abstractNumId="13" w15:restartNumberingAfterBreak="0">
    <w:nsid w:val="6A0E70B4"/>
    <w:multiLevelType w:val="hybridMultilevel"/>
    <w:tmpl w:val="F4364628"/>
    <w:lvl w:ilvl="0" w:tplc="5086A0AC">
      <w:start w:val="1"/>
      <w:numFmt w:val="lowerLetter"/>
      <w:lvlText w:val="(%1)"/>
      <w:lvlJc w:val="left"/>
      <w:pPr>
        <w:ind w:left="119" w:hanging="541"/>
      </w:pPr>
      <w:rPr>
        <w:rFonts w:ascii="Times New Roman" w:eastAsia="Times New Roman" w:hAnsi="Times New Roman" w:cs="Times New Roman" w:hint="default"/>
        <w:spacing w:val="0"/>
        <w:w w:val="101"/>
        <w:sz w:val="21"/>
        <w:szCs w:val="21"/>
      </w:rPr>
    </w:lvl>
    <w:lvl w:ilvl="1" w:tplc="80606E6E">
      <w:numFmt w:val="bullet"/>
      <w:lvlText w:val="•"/>
      <w:lvlJc w:val="left"/>
      <w:pPr>
        <w:ind w:left="1050" w:hanging="541"/>
      </w:pPr>
      <w:rPr>
        <w:rFonts w:hint="default"/>
      </w:rPr>
    </w:lvl>
    <w:lvl w:ilvl="2" w:tplc="DC04425E">
      <w:numFmt w:val="bullet"/>
      <w:lvlText w:val="•"/>
      <w:lvlJc w:val="left"/>
      <w:pPr>
        <w:ind w:left="1980" w:hanging="541"/>
      </w:pPr>
      <w:rPr>
        <w:rFonts w:hint="default"/>
      </w:rPr>
    </w:lvl>
    <w:lvl w:ilvl="3" w:tplc="733AED8C">
      <w:numFmt w:val="bullet"/>
      <w:lvlText w:val="•"/>
      <w:lvlJc w:val="left"/>
      <w:pPr>
        <w:ind w:left="2910" w:hanging="541"/>
      </w:pPr>
      <w:rPr>
        <w:rFonts w:hint="default"/>
      </w:rPr>
    </w:lvl>
    <w:lvl w:ilvl="4" w:tplc="A0CEA8CA">
      <w:numFmt w:val="bullet"/>
      <w:lvlText w:val="•"/>
      <w:lvlJc w:val="left"/>
      <w:pPr>
        <w:ind w:left="3840" w:hanging="541"/>
      </w:pPr>
      <w:rPr>
        <w:rFonts w:hint="default"/>
      </w:rPr>
    </w:lvl>
    <w:lvl w:ilvl="5" w:tplc="D754696E">
      <w:numFmt w:val="bullet"/>
      <w:lvlText w:val="•"/>
      <w:lvlJc w:val="left"/>
      <w:pPr>
        <w:ind w:left="4770" w:hanging="541"/>
      </w:pPr>
      <w:rPr>
        <w:rFonts w:hint="default"/>
      </w:rPr>
    </w:lvl>
    <w:lvl w:ilvl="6" w:tplc="0BAE8504">
      <w:numFmt w:val="bullet"/>
      <w:lvlText w:val="•"/>
      <w:lvlJc w:val="left"/>
      <w:pPr>
        <w:ind w:left="5700" w:hanging="541"/>
      </w:pPr>
      <w:rPr>
        <w:rFonts w:hint="default"/>
      </w:rPr>
    </w:lvl>
    <w:lvl w:ilvl="7" w:tplc="53DCA96A">
      <w:numFmt w:val="bullet"/>
      <w:lvlText w:val="•"/>
      <w:lvlJc w:val="left"/>
      <w:pPr>
        <w:ind w:left="6630" w:hanging="541"/>
      </w:pPr>
      <w:rPr>
        <w:rFonts w:hint="default"/>
      </w:rPr>
    </w:lvl>
    <w:lvl w:ilvl="8" w:tplc="BF0E1702">
      <w:numFmt w:val="bullet"/>
      <w:lvlText w:val="•"/>
      <w:lvlJc w:val="left"/>
      <w:pPr>
        <w:ind w:left="7560" w:hanging="541"/>
      </w:pPr>
      <w:rPr>
        <w:rFonts w:hint="default"/>
      </w:rPr>
    </w:lvl>
  </w:abstractNum>
  <w:abstractNum w:abstractNumId="14" w15:restartNumberingAfterBreak="0">
    <w:nsid w:val="6BAB549F"/>
    <w:multiLevelType w:val="hybridMultilevel"/>
    <w:tmpl w:val="5F3C1B5C"/>
    <w:lvl w:ilvl="0" w:tplc="E46C9B30">
      <w:start w:val="1"/>
      <w:numFmt w:val="lowerLetter"/>
      <w:lvlText w:val="(%1)"/>
      <w:lvlJc w:val="left"/>
      <w:pPr>
        <w:ind w:left="659" w:hanging="540"/>
      </w:pPr>
      <w:rPr>
        <w:rFonts w:ascii="Times New Roman" w:eastAsia="Times New Roman" w:hAnsi="Times New Roman" w:cs="Times New Roman" w:hint="default"/>
        <w:spacing w:val="0"/>
        <w:w w:val="101"/>
        <w:sz w:val="21"/>
        <w:szCs w:val="21"/>
      </w:rPr>
    </w:lvl>
    <w:lvl w:ilvl="1" w:tplc="06729454">
      <w:numFmt w:val="bullet"/>
      <w:lvlText w:val="•"/>
      <w:lvlJc w:val="left"/>
      <w:pPr>
        <w:ind w:left="1536" w:hanging="540"/>
      </w:pPr>
      <w:rPr>
        <w:rFonts w:hint="default"/>
      </w:rPr>
    </w:lvl>
    <w:lvl w:ilvl="2" w:tplc="DF986786">
      <w:numFmt w:val="bullet"/>
      <w:lvlText w:val="•"/>
      <w:lvlJc w:val="left"/>
      <w:pPr>
        <w:ind w:left="2412" w:hanging="540"/>
      </w:pPr>
      <w:rPr>
        <w:rFonts w:hint="default"/>
      </w:rPr>
    </w:lvl>
    <w:lvl w:ilvl="3" w:tplc="DF8A6F72">
      <w:numFmt w:val="bullet"/>
      <w:lvlText w:val="•"/>
      <w:lvlJc w:val="left"/>
      <w:pPr>
        <w:ind w:left="3288" w:hanging="540"/>
      </w:pPr>
      <w:rPr>
        <w:rFonts w:hint="default"/>
      </w:rPr>
    </w:lvl>
    <w:lvl w:ilvl="4" w:tplc="F32EDCF8">
      <w:numFmt w:val="bullet"/>
      <w:lvlText w:val="•"/>
      <w:lvlJc w:val="left"/>
      <w:pPr>
        <w:ind w:left="4164" w:hanging="540"/>
      </w:pPr>
      <w:rPr>
        <w:rFonts w:hint="default"/>
      </w:rPr>
    </w:lvl>
    <w:lvl w:ilvl="5" w:tplc="D0FE2F6E">
      <w:numFmt w:val="bullet"/>
      <w:lvlText w:val="•"/>
      <w:lvlJc w:val="left"/>
      <w:pPr>
        <w:ind w:left="5040" w:hanging="540"/>
      </w:pPr>
      <w:rPr>
        <w:rFonts w:hint="default"/>
      </w:rPr>
    </w:lvl>
    <w:lvl w:ilvl="6" w:tplc="1CA0844E">
      <w:numFmt w:val="bullet"/>
      <w:lvlText w:val="•"/>
      <w:lvlJc w:val="left"/>
      <w:pPr>
        <w:ind w:left="5916" w:hanging="540"/>
      </w:pPr>
      <w:rPr>
        <w:rFonts w:hint="default"/>
      </w:rPr>
    </w:lvl>
    <w:lvl w:ilvl="7" w:tplc="1E0067D0">
      <w:numFmt w:val="bullet"/>
      <w:lvlText w:val="•"/>
      <w:lvlJc w:val="left"/>
      <w:pPr>
        <w:ind w:left="6792" w:hanging="540"/>
      </w:pPr>
      <w:rPr>
        <w:rFonts w:hint="default"/>
      </w:rPr>
    </w:lvl>
    <w:lvl w:ilvl="8" w:tplc="36500064">
      <w:numFmt w:val="bullet"/>
      <w:lvlText w:val="•"/>
      <w:lvlJc w:val="left"/>
      <w:pPr>
        <w:ind w:left="7668" w:hanging="540"/>
      </w:pPr>
      <w:rPr>
        <w:rFonts w:hint="default"/>
      </w:rPr>
    </w:lvl>
  </w:abstractNum>
  <w:num w:numId="1">
    <w:abstractNumId w:val="14"/>
  </w:num>
  <w:num w:numId="2">
    <w:abstractNumId w:val="13"/>
  </w:num>
  <w:num w:numId="3">
    <w:abstractNumId w:val="8"/>
  </w:num>
  <w:num w:numId="4">
    <w:abstractNumId w:val="4"/>
  </w:num>
  <w:num w:numId="5">
    <w:abstractNumId w:val="12"/>
  </w:num>
  <w:num w:numId="6">
    <w:abstractNumId w:val="3"/>
  </w:num>
  <w:num w:numId="7">
    <w:abstractNumId w:val="2"/>
  </w:num>
  <w:num w:numId="8">
    <w:abstractNumId w:val="5"/>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3F7E36"/>
    <w:rsid w:val="00052A62"/>
    <w:rsid w:val="000B4C93"/>
    <w:rsid w:val="00187714"/>
    <w:rsid w:val="001A5198"/>
    <w:rsid w:val="00214FD2"/>
    <w:rsid w:val="00255408"/>
    <w:rsid w:val="00285809"/>
    <w:rsid w:val="003F7E36"/>
    <w:rsid w:val="004475B4"/>
    <w:rsid w:val="00457D82"/>
    <w:rsid w:val="005C1668"/>
    <w:rsid w:val="005D68A7"/>
    <w:rsid w:val="0060381E"/>
    <w:rsid w:val="006076AF"/>
    <w:rsid w:val="00634C64"/>
    <w:rsid w:val="0063717E"/>
    <w:rsid w:val="00652B92"/>
    <w:rsid w:val="00663AC2"/>
    <w:rsid w:val="006E3940"/>
    <w:rsid w:val="006E3AF9"/>
    <w:rsid w:val="0077204B"/>
    <w:rsid w:val="007D15EC"/>
    <w:rsid w:val="008626B4"/>
    <w:rsid w:val="008D34F7"/>
    <w:rsid w:val="00901D58"/>
    <w:rsid w:val="00952E84"/>
    <w:rsid w:val="00964591"/>
    <w:rsid w:val="00AA12A5"/>
    <w:rsid w:val="00AE2970"/>
    <w:rsid w:val="00B22630"/>
    <w:rsid w:val="00B37CDA"/>
    <w:rsid w:val="00BD6FB2"/>
    <w:rsid w:val="00C135CA"/>
    <w:rsid w:val="00CF78B0"/>
    <w:rsid w:val="00D37222"/>
    <w:rsid w:val="00D76C93"/>
    <w:rsid w:val="00E1036E"/>
    <w:rsid w:val="00E522AF"/>
    <w:rsid w:val="00E6643B"/>
    <w:rsid w:val="00E94DE7"/>
    <w:rsid w:val="00EC1205"/>
    <w:rsid w:val="00F165A8"/>
    <w:rsid w:val="00FA7EB0"/>
    <w:rsid w:val="00FB1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453AF1"/>
  <w15:docId w15:val="{FE093712-33F0-4D64-A715-3F7F6956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43"/>
      <w:szCs w:val="43"/>
    </w:rPr>
  </w:style>
  <w:style w:type="paragraph" w:styleId="Heading2">
    <w:name w:val="heading 2"/>
    <w:basedOn w:val="Normal"/>
    <w:uiPriority w:val="1"/>
    <w:qFormat/>
    <w:pPr>
      <w:ind w:left="92" w:right="108"/>
      <w:jc w:val="center"/>
      <w:outlineLvl w:val="1"/>
    </w:pPr>
    <w:rPr>
      <w:b/>
      <w:bCs/>
      <w:sz w:val="31"/>
      <w:szCs w:val="31"/>
    </w:rPr>
  </w:style>
  <w:style w:type="paragraph" w:styleId="Heading3">
    <w:name w:val="heading 3"/>
    <w:basedOn w:val="Normal"/>
    <w:uiPriority w:val="1"/>
    <w:qFormat/>
    <w:pPr>
      <w:ind w:left="92" w:right="96"/>
      <w:jc w:val="center"/>
      <w:outlineLvl w:val="2"/>
    </w:pPr>
    <w:rPr>
      <w:b/>
      <w:bCs/>
      <w:sz w:val="28"/>
      <w:szCs w:val="28"/>
    </w:rPr>
  </w:style>
  <w:style w:type="paragraph" w:styleId="Heading4">
    <w:name w:val="heading 4"/>
    <w:basedOn w:val="Normal"/>
    <w:uiPriority w:val="1"/>
    <w:qFormat/>
    <w:pPr>
      <w:ind w:left="92" w:right="94"/>
      <w:jc w:val="center"/>
      <w:outlineLvl w:val="3"/>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6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3940"/>
    <w:pPr>
      <w:tabs>
        <w:tab w:val="center" w:pos="4513"/>
        <w:tab w:val="right" w:pos="9026"/>
      </w:tabs>
    </w:pPr>
  </w:style>
  <w:style w:type="character" w:customStyle="1" w:styleId="HeaderChar">
    <w:name w:val="Header Char"/>
    <w:basedOn w:val="DefaultParagraphFont"/>
    <w:link w:val="Header"/>
    <w:uiPriority w:val="99"/>
    <w:rsid w:val="006E3940"/>
    <w:rPr>
      <w:rFonts w:ascii="Times New Roman" w:eastAsia="Times New Roman" w:hAnsi="Times New Roman" w:cs="Times New Roman"/>
    </w:rPr>
  </w:style>
  <w:style w:type="paragraph" w:styleId="Footer">
    <w:name w:val="footer"/>
    <w:basedOn w:val="Normal"/>
    <w:link w:val="FooterChar"/>
    <w:uiPriority w:val="99"/>
    <w:unhideWhenUsed/>
    <w:rsid w:val="006E3940"/>
    <w:pPr>
      <w:tabs>
        <w:tab w:val="center" w:pos="4513"/>
        <w:tab w:val="right" w:pos="9026"/>
      </w:tabs>
    </w:pPr>
  </w:style>
  <w:style w:type="character" w:customStyle="1" w:styleId="FooterChar">
    <w:name w:val="Footer Char"/>
    <w:basedOn w:val="DefaultParagraphFont"/>
    <w:link w:val="Footer"/>
    <w:uiPriority w:val="99"/>
    <w:rsid w:val="006E3940"/>
    <w:rPr>
      <w:rFonts w:ascii="Times New Roman" w:eastAsia="Times New Roman" w:hAnsi="Times New Roman" w:cs="Times New Roman"/>
    </w:rPr>
  </w:style>
  <w:style w:type="character" w:customStyle="1" w:styleId="DocID">
    <w:name w:val="DocID"/>
    <w:basedOn w:val="DefaultParagraphFont"/>
    <w:rsid w:val="006E3940"/>
    <w:rPr>
      <w:rFonts w:ascii="Arial" w:hAnsi="Arial" w:cs="Arial"/>
      <w:b w:val="0"/>
      <w:i w:val="0"/>
      <w:caps w:val="0"/>
      <w:vanish w:val="0"/>
      <w:color w:val="000000"/>
      <w:sz w:val="12"/>
      <w:u w:val="none"/>
    </w:rPr>
  </w:style>
  <w:style w:type="paragraph" w:customStyle="1" w:styleId="Doctext1">
    <w:name w:val="Doctext1"/>
    <w:uiPriority w:val="99"/>
    <w:rsid w:val="006E3AF9"/>
    <w:pPr>
      <w:widowControl/>
      <w:autoSpaceDE/>
      <w:autoSpaceDN/>
      <w:spacing w:before="240" w:line="260" w:lineRule="atLeast"/>
      <w:jc w:val="both"/>
    </w:pPr>
    <w:rPr>
      <w:rFonts w:ascii="Times New Roman" w:eastAsia="Times New Roman" w:hAnsi="Times New Roman" w:cs="Times New Roman"/>
      <w:sz w:val="24"/>
      <w:szCs w:val="20"/>
      <w:lang w:val="en-GB"/>
    </w:rPr>
  </w:style>
  <w:style w:type="character" w:styleId="FootnoteReference">
    <w:name w:val="footnote reference"/>
    <w:uiPriority w:val="99"/>
    <w:semiHidden/>
    <w:unhideWhenUsed/>
    <w:rsid w:val="006E3AF9"/>
    <w:rPr>
      <w:vertAlign w:val="superscript"/>
    </w:rPr>
  </w:style>
  <w:style w:type="paragraph" w:styleId="BalloonText">
    <w:name w:val="Balloon Text"/>
    <w:basedOn w:val="Normal"/>
    <w:link w:val="BalloonTextChar"/>
    <w:uiPriority w:val="99"/>
    <w:semiHidden/>
    <w:unhideWhenUsed/>
    <w:rsid w:val="00D76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C93"/>
    <w:rPr>
      <w:rFonts w:ascii="Segoe UI" w:eastAsia="Times New Roman" w:hAnsi="Segoe UI" w:cs="Segoe UI"/>
      <w:sz w:val="18"/>
      <w:szCs w:val="18"/>
    </w:rPr>
  </w:style>
  <w:style w:type="paragraph" w:styleId="Revision">
    <w:name w:val="Revision"/>
    <w:hidden/>
    <w:uiPriority w:val="99"/>
    <w:semiHidden/>
    <w:rsid w:val="005C166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B788-EAEE-4B1F-AEA3-AE0983EA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5</cp:revision>
  <cp:lastPrinted>1900-01-01T00:00:00Z</cp:lastPrinted>
  <dcterms:created xsi:type="dcterms:W3CDTF">2021-11-06T10:46:00Z</dcterms:created>
  <dcterms:modified xsi:type="dcterms:W3CDTF">2021-11-08T11:29:00Z</dcterms:modified>
</cp:coreProperties>
</file>