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02AAC" w14:textId="77777777" w:rsidR="00921DD5" w:rsidRPr="007610BC" w:rsidRDefault="00EA5116" w:rsidP="00921DD5">
      <w:pPr>
        <w:pStyle w:val="MarginText"/>
        <w:jc w:val="center"/>
        <w:rPr>
          <w:b/>
          <w:bCs/>
          <w:sz w:val="44"/>
          <w:szCs w:val="44"/>
        </w:rPr>
      </w:pPr>
      <w:r w:rsidRPr="007610BC">
        <w:rPr>
          <w:b/>
          <w:bCs/>
          <w:sz w:val="44"/>
          <w:szCs w:val="44"/>
        </w:rPr>
        <w:t>EFET</w:t>
      </w:r>
    </w:p>
    <w:p w14:paraId="5F2208D6" w14:textId="77777777" w:rsidR="00921DD5" w:rsidRPr="007610BC" w:rsidRDefault="00EA5116" w:rsidP="00921DD5">
      <w:pPr>
        <w:pStyle w:val="MarginText"/>
        <w:jc w:val="center"/>
        <w:rPr>
          <w:b/>
          <w:bCs/>
          <w:sz w:val="32"/>
          <w:szCs w:val="32"/>
        </w:rPr>
      </w:pPr>
      <w:r w:rsidRPr="007610BC">
        <w:rPr>
          <w:b/>
          <w:bCs/>
          <w:sz w:val="32"/>
          <w:szCs w:val="32"/>
        </w:rPr>
        <w:t>European Federation of Energy Traders</w:t>
      </w:r>
    </w:p>
    <w:p w14:paraId="6FD702B6" w14:textId="0D10F72C" w:rsidR="00921DD5" w:rsidRPr="00827C81" w:rsidRDefault="00EA5116" w:rsidP="00C602D4">
      <w:pPr>
        <w:pStyle w:val="MarginText"/>
        <w:spacing w:after="480"/>
        <w:jc w:val="center"/>
        <w:rPr>
          <w:sz w:val="24"/>
          <w:szCs w:val="24"/>
        </w:rPr>
      </w:pPr>
      <w:r>
        <w:rPr>
          <w:b/>
          <w:bCs/>
          <w:sz w:val="24"/>
          <w:szCs w:val="24"/>
        </w:rPr>
        <w:t>Certificates Appendix</w:t>
      </w:r>
      <w:r w:rsidR="006E2B35" w:rsidRPr="00827C81">
        <w:rPr>
          <w:b/>
          <w:bCs/>
          <w:sz w:val="24"/>
          <w:szCs w:val="24"/>
        </w:rPr>
        <w:br/>
      </w:r>
      <w:r w:rsidR="006E2B35" w:rsidRPr="00827C81">
        <w:rPr>
          <w:sz w:val="24"/>
          <w:szCs w:val="24"/>
        </w:rPr>
        <w:t xml:space="preserve">to the </w:t>
      </w:r>
      <w:r w:rsidR="006E2B35" w:rsidRPr="00827C81">
        <w:rPr>
          <w:sz w:val="24"/>
          <w:szCs w:val="24"/>
        </w:rPr>
        <w:br/>
        <w:t xml:space="preserve">General Agreement </w:t>
      </w:r>
      <w:r w:rsidR="006E2B35" w:rsidRPr="00827C81">
        <w:rPr>
          <w:sz w:val="24"/>
          <w:szCs w:val="24"/>
        </w:rPr>
        <w:br/>
        <w:t xml:space="preserve">Concerning the Delivery and Acceptance of Electricity </w:t>
      </w:r>
      <w:r w:rsidR="006E2B35" w:rsidRPr="00827C81">
        <w:rPr>
          <w:sz w:val="24"/>
          <w:szCs w:val="24"/>
        </w:rPr>
        <w:br/>
        <w:t>Version 2.1(a)/September 21, 2007</w:t>
      </w:r>
    </w:p>
    <w:p w14:paraId="268FF156" w14:textId="4AED6F6E" w:rsidR="00921DD5" w:rsidRDefault="00EA5116" w:rsidP="00921DD5">
      <w:pPr>
        <w:pStyle w:val="MarginText"/>
        <w:jc w:val="center"/>
        <w:rPr>
          <w:b/>
          <w:bCs/>
          <w:sz w:val="36"/>
          <w:szCs w:val="36"/>
          <w:u w:val="single"/>
        </w:rPr>
      </w:pPr>
      <w:r w:rsidRPr="007610BC">
        <w:rPr>
          <w:b/>
          <w:bCs/>
          <w:sz w:val="36"/>
          <w:szCs w:val="36"/>
          <w:u w:val="single"/>
        </w:rPr>
        <w:t>EECS CERTIFICATE</w:t>
      </w:r>
      <w:r>
        <w:rPr>
          <w:b/>
          <w:bCs/>
          <w:sz w:val="36"/>
          <w:szCs w:val="36"/>
          <w:u w:val="single"/>
        </w:rPr>
        <w:t xml:space="preserve"> &amp; </w:t>
      </w:r>
      <w:r w:rsidR="00E50EB8">
        <w:rPr>
          <w:b/>
          <w:bCs/>
          <w:sz w:val="36"/>
          <w:szCs w:val="36"/>
          <w:u w:val="single"/>
        </w:rPr>
        <w:br/>
      </w:r>
      <w:r>
        <w:rPr>
          <w:b/>
          <w:bCs/>
          <w:sz w:val="36"/>
          <w:szCs w:val="36"/>
          <w:u w:val="single"/>
        </w:rPr>
        <w:t>NATIONAL SCHEME CERTIFICATE</w:t>
      </w:r>
      <w:r w:rsidRPr="007610BC">
        <w:rPr>
          <w:b/>
          <w:bCs/>
          <w:sz w:val="36"/>
          <w:szCs w:val="36"/>
          <w:u w:val="single"/>
        </w:rPr>
        <w:t xml:space="preserve"> </w:t>
      </w:r>
      <w:r w:rsidR="00E50EB8">
        <w:rPr>
          <w:b/>
          <w:bCs/>
          <w:sz w:val="36"/>
          <w:szCs w:val="36"/>
          <w:u w:val="single"/>
        </w:rPr>
        <w:br/>
      </w:r>
      <w:r w:rsidRPr="007610BC">
        <w:rPr>
          <w:b/>
          <w:bCs/>
          <w:sz w:val="36"/>
          <w:szCs w:val="36"/>
          <w:u w:val="single"/>
        </w:rPr>
        <w:t>APPENDIX</w:t>
      </w:r>
    </w:p>
    <w:p w14:paraId="7B2A3566" w14:textId="77777777" w:rsidR="00921DD5" w:rsidRPr="007610BC" w:rsidRDefault="00921DD5" w:rsidP="00921DD5">
      <w:pPr>
        <w:pStyle w:val="MarginText"/>
        <w:jc w:val="center"/>
        <w:rPr>
          <w:sz w:val="24"/>
        </w:rPr>
      </w:pPr>
    </w:p>
    <w:p w14:paraId="1D4F7CFF" w14:textId="77777777" w:rsidR="00921DD5" w:rsidRPr="00827C81" w:rsidRDefault="00EA5116" w:rsidP="00921DD5">
      <w:pPr>
        <w:pStyle w:val="MarginText"/>
        <w:jc w:val="center"/>
        <w:rPr>
          <w:sz w:val="24"/>
          <w:szCs w:val="24"/>
        </w:rPr>
      </w:pPr>
      <w:r w:rsidRPr="00827C81">
        <w:rPr>
          <w:sz w:val="24"/>
          <w:szCs w:val="24"/>
        </w:rPr>
        <w:t>dated as of ________________________</w:t>
      </w:r>
    </w:p>
    <w:p w14:paraId="44EF5DCA" w14:textId="5EE7194E" w:rsidR="00921DD5" w:rsidRDefault="00EA5116" w:rsidP="00C602D4">
      <w:pPr>
        <w:pStyle w:val="MarginText"/>
        <w:jc w:val="center"/>
        <w:rPr>
          <w:sz w:val="24"/>
          <w:szCs w:val="24"/>
        </w:rPr>
      </w:pPr>
      <w:r w:rsidRPr="00827C81">
        <w:rPr>
          <w:sz w:val="24"/>
          <w:szCs w:val="24"/>
        </w:rPr>
        <w:t>(</w:t>
      </w:r>
      <w:r w:rsidR="00787384">
        <w:rPr>
          <w:b/>
          <w:bCs/>
          <w:sz w:val="24"/>
          <w:szCs w:val="24"/>
        </w:rPr>
        <w:t>"</w:t>
      </w:r>
      <w:r w:rsidR="005566ED">
        <w:rPr>
          <w:b/>
          <w:bCs/>
          <w:sz w:val="24"/>
          <w:szCs w:val="24"/>
        </w:rPr>
        <w:t>Certificates Appendix</w:t>
      </w:r>
      <w:r w:rsidRPr="00827C81">
        <w:rPr>
          <w:b/>
          <w:bCs/>
          <w:sz w:val="24"/>
          <w:szCs w:val="24"/>
        </w:rPr>
        <w:t xml:space="preserve"> Effective Date</w:t>
      </w:r>
      <w:r w:rsidR="00787384">
        <w:rPr>
          <w:b/>
          <w:bCs/>
          <w:sz w:val="24"/>
          <w:szCs w:val="24"/>
        </w:rPr>
        <w:t>"</w:t>
      </w:r>
      <w:r w:rsidRPr="00827C81">
        <w:rPr>
          <w:sz w:val="24"/>
          <w:szCs w:val="24"/>
        </w:rPr>
        <w:t>)</w:t>
      </w:r>
    </w:p>
    <w:p w14:paraId="38969AD5" w14:textId="77777777" w:rsidR="00C602D4" w:rsidRPr="00827C81" w:rsidRDefault="00C602D4" w:rsidP="00C602D4">
      <w:pPr>
        <w:pStyle w:val="MarginText"/>
        <w:jc w:val="center"/>
        <w:rPr>
          <w:sz w:val="24"/>
          <w:szCs w:val="24"/>
        </w:rPr>
      </w:pPr>
    </w:p>
    <w:p w14:paraId="2DEDDEC8" w14:textId="77777777" w:rsidR="00921DD5" w:rsidRPr="00827C81" w:rsidRDefault="00EA5116" w:rsidP="00921DD5">
      <w:pPr>
        <w:pStyle w:val="MarginText"/>
        <w:spacing w:after="120"/>
        <w:jc w:val="center"/>
        <w:rPr>
          <w:sz w:val="24"/>
          <w:szCs w:val="24"/>
        </w:rPr>
      </w:pPr>
      <w:r w:rsidRPr="00827C81">
        <w:rPr>
          <w:sz w:val="24"/>
          <w:szCs w:val="24"/>
        </w:rPr>
        <w:t>Between</w:t>
      </w:r>
    </w:p>
    <w:p w14:paraId="22F0D868" w14:textId="77777777" w:rsidR="00921DD5" w:rsidRPr="00827C81" w:rsidRDefault="00EA5116" w:rsidP="00921DD5">
      <w:pPr>
        <w:pStyle w:val="MarginText"/>
        <w:spacing w:after="120"/>
        <w:jc w:val="center"/>
        <w:rPr>
          <w:sz w:val="24"/>
          <w:szCs w:val="24"/>
        </w:rPr>
      </w:pPr>
      <w:r w:rsidRPr="00827C81">
        <w:rPr>
          <w:sz w:val="24"/>
          <w:szCs w:val="24"/>
        </w:rPr>
        <w:t>[________________________]</w:t>
      </w:r>
    </w:p>
    <w:p w14:paraId="0CAAD32B" w14:textId="77777777" w:rsidR="00921DD5" w:rsidRPr="00827C81" w:rsidRDefault="00921DD5" w:rsidP="00921DD5">
      <w:pPr>
        <w:pStyle w:val="MarginText"/>
        <w:jc w:val="center"/>
        <w:rPr>
          <w:sz w:val="24"/>
          <w:szCs w:val="24"/>
        </w:rPr>
      </w:pPr>
    </w:p>
    <w:p w14:paraId="1073D3BE" w14:textId="77777777" w:rsidR="00921DD5" w:rsidRPr="00827C81" w:rsidRDefault="00EA5116" w:rsidP="00921DD5">
      <w:pPr>
        <w:pStyle w:val="MarginText"/>
        <w:spacing w:after="120"/>
        <w:jc w:val="center"/>
        <w:rPr>
          <w:sz w:val="24"/>
          <w:szCs w:val="24"/>
        </w:rPr>
      </w:pPr>
      <w:r w:rsidRPr="00827C81">
        <w:rPr>
          <w:sz w:val="24"/>
          <w:szCs w:val="24"/>
        </w:rPr>
        <w:t>and</w:t>
      </w:r>
    </w:p>
    <w:p w14:paraId="72237259" w14:textId="77777777" w:rsidR="00921DD5" w:rsidRPr="00827C81" w:rsidRDefault="00EA5116" w:rsidP="00921DD5">
      <w:pPr>
        <w:pStyle w:val="MarginText"/>
        <w:spacing w:after="120"/>
        <w:jc w:val="center"/>
        <w:rPr>
          <w:sz w:val="24"/>
          <w:szCs w:val="24"/>
        </w:rPr>
      </w:pPr>
      <w:r w:rsidRPr="00827C81">
        <w:rPr>
          <w:sz w:val="24"/>
          <w:szCs w:val="24"/>
        </w:rPr>
        <w:t>[________________________]</w:t>
      </w:r>
    </w:p>
    <w:p w14:paraId="54E6B4C5" w14:textId="77777777" w:rsidR="00921DD5" w:rsidRPr="00827C81" w:rsidRDefault="00921DD5" w:rsidP="00921DD5">
      <w:pPr>
        <w:pStyle w:val="MarginText"/>
        <w:spacing w:after="120"/>
        <w:jc w:val="center"/>
        <w:rPr>
          <w:sz w:val="24"/>
          <w:szCs w:val="24"/>
        </w:rPr>
      </w:pPr>
    </w:p>
    <w:tbl>
      <w:tblPr>
        <w:tblStyle w:val="TableGrid"/>
        <w:tblW w:w="5000" w:type="pct"/>
        <w:tblLook w:val="04A0" w:firstRow="1" w:lastRow="0" w:firstColumn="1" w:lastColumn="0" w:noHBand="0" w:noVBand="1"/>
      </w:tblPr>
      <w:tblGrid>
        <w:gridCol w:w="9739"/>
      </w:tblGrid>
      <w:tr w:rsidR="00501A9C" w14:paraId="3B0AD343" w14:textId="77777777" w:rsidTr="00921DD5">
        <w:tc>
          <w:tcPr>
            <w:tcW w:w="5000" w:type="pct"/>
          </w:tcPr>
          <w:p w14:paraId="31B1CDE6" w14:textId="5F34C4FC" w:rsidR="00921DD5" w:rsidRDefault="00EA5116" w:rsidP="00921DD5">
            <w:pPr>
              <w:pStyle w:val="MarginText"/>
              <w:spacing w:before="60" w:after="60"/>
              <w:rPr>
                <w:b/>
                <w:bCs/>
                <w:u w:val="single"/>
              </w:rPr>
            </w:pPr>
            <w:r w:rsidRPr="007A08CB">
              <w:rPr>
                <w:b/>
                <w:bCs/>
                <w:u w:val="single"/>
              </w:rPr>
              <w:t xml:space="preserve">Check the box and fill in date ONLY if you are using </w:t>
            </w:r>
            <w:r w:rsidR="00A74393">
              <w:rPr>
                <w:b/>
                <w:bCs/>
                <w:u w:val="single"/>
              </w:rPr>
              <w:t xml:space="preserve">the </w:t>
            </w:r>
            <w:r w:rsidR="005566ED">
              <w:rPr>
                <w:b/>
                <w:bCs/>
                <w:u w:val="single"/>
              </w:rPr>
              <w:t>Certificates Appendix</w:t>
            </w:r>
            <w:r w:rsidRPr="007A08CB">
              <w:rPr>
                <w:b/>
                <w:bCs/>
                <w:u w:val="single"/>
              </w:rPr>
              <w:t xml:space="preserve"> to modify and supplement a previously executed General Agreement between the Parties: </w:t>
            </w:r>
          </w:p>
          <w:p w14:paraId="0D34AC5A" w14:textId="68983FA9" w:rsidR="00921DD5" w:rsidRDefault="00EA5116" w:rsidP="00921DD5">
            <w:pPr>
              <w:pStyle w:val="MarginText"/>
              <w:spacing w:before="120" w:after="120"/>
            </w:pPr>
            <w:r w:rsidRPr="007A08CB">
              <w:t>[      ]</w:t>
            </w:r>
            <w:r w:rsidRPr="007A08CB">
              <w:tab/>
              <w:t xml:space="preserve">By executing </w:t>
            </w:r>
            <w:r w:rsidR="00A74393">
              <w:t xml:space="preserve">the </w:t>
            </w:r>
            <w:r w:rsidR="005566ED">
              <w:t>Certificates Appendix</w:t>
            </w:r>
            <w:r w:rsidRPr="007A08CB">
              <w:t xml:space="preserve"> in the signature block at the end hereof, the Parties modify, supplement and amend, to the extent set forth herein, certain provisions of that previously executed General Agreement entered into and dated as of ___ ___________, _______ to provide that the terms of </w:t>
            </w:r>
            <w:r w:rsidR="00A74393">
              <w:t xml:space="preserve">the </w:t>
            </w:r>
            <w:r w:rsidR="005566ED">
              <w:t>Certificates Appendix</w:t>
            </w:r>
            <w:r w:rsidRPr="007A08CB">
              <w:t xml:space="preserve"> shall be incorporated therein and shall be applicable to and thereafter govern all </w:t>
            </w:r>
            <w:r w:rsidR="005566ED">
              <w:t>Certificates Transaction</w:t>
            </w:r>
            <w:r w:rsidRPr="007A08CB">
              <w:t>s (as hereinafter defined).</w:t>
            </w:r>
          </w:p>
          <w:p w14:paraId="38C4AA39" w14:textId="6462D51B" w:rsidR="00921DD5" w:rsidRDefault="00EA5116" w:rsidP="00921DD5">
            <w:pPr>
              <w:pStyle w:val="MarginText"/>
              <w:spacing w:before="120" w:after="120"/>
            </w:pPr>
            <w:r w:rsidRPr="007A08CB">
              <w:t>[    </w:t>
            </w:r>
            <w:proofErr w:type="gramStart"/>
            <w:r w:rsidRPr="007A08CB">
              <w:t>  ]</w:t>
            </w:r>
            <w:proofErr w:type="gramEnd"/>
            <w:r w:rsidRPr="007A08CB">
              <w:tab/>
              <w:t xml:space="preserve">All </w:t>
            </w:r>
            <w:r w:rsidR="005566ED">
              <w:t>Certificates Transaction</w:t>
            </w:r>
            <w:r w:rsidRPr="007A08CB">
              <w:t xml:space="preserve">s entered into by the Parties for and concerning the delivery of Certificates, which were entered into prior to </w:t>
            </w:r>
            <w:r w:rsidR="00172E8E">
              <w:t xml:space="preserve">this </w:t>
            </w:r>
            <w:r w:rsidR="005566ED">
              <w:t>Certificates Appendix</w:t>
            </w:r>
            <w:r w:rsidRPr="007A08CB">
              <w:t xml:space="preserve">, but which remain either fully or partially unperformed as of </w:t>
            </w:r>
            <w:r w:rsidR="00172E8E">
              <w:t xml:space="preserve">this </w:t>
            </w:r>
            <w:r w:rsidR="005566ED">
              <w:t>Certificates Appendix</w:t>
            </w:r>
            <w:r w:rsidRPr="007A08CB">
              <w:t xml:space="preserve"> Effective Date (each such transaction a </w:t>
            </w:r>
            <w:r w:rsidR="00787384" w:rsidRPr="00C561A8">
              <w:rPr>
                <w:b/>
                <w:bCs/>
              </w:rPr>
              <w:t>"</w:t>
            </w:r>
            <w:r w:rsidRPr="00C561A8">
              <w:rPr>
                <w:b/>
                <w:bCs/>
              </w:rPr>
              <w:t xml:space="preserve">Pre-Existing </w:t>
            </w:r>
            <w:r w:rsidR="005566ED">
              <w:rPr>
                <w:b/>
                <w:bCs/>
              </w:rPr>
              <w:t>Certificates Transaction</w:t>
            </w:r>
            <w:r w:rsidR="00787384" w:rsidRPr="00C561A8">
              <w:rPr>
                <w:b/>
                <w:bCs/>
              </w:rPr>
              <w:t>"</w:t>
            </w:r>
            <w:r w:rsidRPr="007A08CB">
              <w:t xml:space="preserve">) shall, as of </w:t>
            </w:r>
            <w:r w:rsidR="00A74393">
              <w:t xml:space="preserve">the </w:t>
            </w:r>
            <w:r w:rsidR="005566ED">
              <w:t>Certificates Appendix</w:t>
            </w:r>
            <w:r w:rsidRPr="007A08CB">
              <w:t xml:space="preserve"> Effective Date:</w:t>
            </w:r>
          </w:p>
          <w:p w14:paraId="6BC32904" w14:textId="57401A19" w:rsidR="00921DD5" w:rsidRPr="007A08CB" w:rsidRDefault="00EA5116" w:rsidP="00921DD5">
            <w:pPr>
              <w:pStyle w:val="MarginText"/>
              <w:spacing w:before="120" w:after="120"/>
              <w:ind w:left="1420" w:hanging="720"/>
            </w:pPr>
            <w:r w:rsidRPr="007A08CB">
              <w:t>[    </w:t>
            </w:r>
            <w:proofErr w:type="gramStart"/>
            <w:r w:rsidRPr="007A08CB">
              <w:t>  ]</w:t>
            </w:r>
            <w:proofErr w:type="gramEnd"/>
            <w:r w:rsidRPr="007A08CB">
              <w:tab/>
              <w:t xml:space="preserve">become a </w:t>
            </w:r>
            <w:r w:rsidR="005566ED">
              <w:t>Certificates Transaction</w:t>
            </w:r>
            <w:r w:rsidRPr="007A08CB">
              <w:t xml:space="preserve"> hereunder, subject to the terms and conditions of the </w:t>
            </w:r>
            <w:r w:rsidR="00A74393">
              <w:t xml:space="preserve">General </w:t>
            </w:r>
            <w:r w:rsidRPr="007A08CB">
              <w:t xml:space="preserve">Agreement, as modified by </w:t>
            </w:r>
            <w:r w:rsidR="00A74393">
              <w:t xml:space="preserve">the </w:t>
            </w:r>
            <w:r w:rsidR="005566ED">
              <w:t>Certificates Appendix</w:t>
            </w:r>
            <w:r w:rsidRPr="007A08CB">
              <w:t>; or</w:t>
            </w:r>
          </w:p>
          <w:p w14:paraId="39097644" w14:textId="51361915" w:rsidR="00921DD5" w:rsidRPr="007A08CB" w:rsidRDefault="00EA5116" w:rsidP="00921DD5">
            <w:pPr>
              <w:pStyle w:val="MarginText"/>
              <w:spacing w:before="120" w:after="120"/>
              <w:ind w:left="1420" w:hanging="720"/>
            </w:pPr>
            <w:r w:rsidRPr="007A08CB">
              <w:t>[    </w:t>
            </w:r>
            <w:proofErr w:type="gramStart"/>
            <w:r w:rsidRPr="007A08CB">
              <w:t>  ]</w:t>
            </w:r>
            <w:proofErr w:type="gramEnd"/>
            <w:r w:rsidRPr="007A08CB">
              <w:tab/>
              <w:t xml:space="preserve">not become a </w:t>
            </w:r>
            <w:r w:rsidR="005566ED">
              <w:t>Certificates Transaction</w:t>
            </w:r>
            <w:r w:rsidRPr="007A08CB">
              <w:t xml:space="preserve"> hereunder and instead shall remain governed by and</w:t>
            </w:r>
            <w:r>
              <w:t xml:space="preserve"> </w:t>
            </w:r>
            <w:r w:rsidRPr="00827C81">
              <w:t>subject only to their original terms and conditions.</w:t>
            </w:r>
          </w:p>
        </w:tc>
      </w:tr>
    </w:tbl>
    <w:p w14:paraId="1CC5BC43" w14:textId="1E6CAA56" w:rsidR="00E400EF" w:rsidRPr="00201593" w:rsidRDefault="00EA5116">
      <w:pPr>
        <w:overflowPunct/>
        <w:autoSpaceDE/>
        <w:autoSpaceDN/>
        <w:adjustRightInd/>
        <w:spacing w:after="0" w:line="240" w:lineRule="auto"/>
        <w:jc w:val="left"/>
        <w:textAlignment w:val="auto"/>
        <w:rPr>
          <w:rFonts w:eastAsia="STZhongsong"/>
          <w:sz w:val="20"/>
          <w:lang w:eastAsia="zh-CN"/>
        </w:rPr>
      </w:pPr>
      <w:r>
        <w:br w:type="page"/>
      </w:r>
    </w:p>
    <w:p w14:paraId="2E159439" w14:textId="77777777" w:rsidR="00E400EF" w:rsidRPr="00665F88" w:rsidRDefault="00E400EF" w:rsidP="00E400EF">
      <w:pPr>
        <w:pStyle w:val="BodyTextIndent"/>
        <w:numPr>
          <w:ilvl w:val="0"/>
          <w:numId w:val="0"/>
        </w:numPr>
        <w:ind w:left="720"/>
      </w:pPr>
    </w:p>
    <w:tbl>
      <w:tblPr>
        <w:tblStyle w:val="TableGrid"/>
        <w:tblW w:w="0" w:type="auto"/>
        <w:tblLayout w:type="fixed"/>
        <w:tblLook w:val="04A0" w:firstRow="1" w:lastRow="0" w:firstColumn="1" w:lastColumn="0" w:noHBand="0" w:noVBand="1"/>
      </w:tblPr>
      <w:tblGrid>
        <w:gridCol w:w="445"/>
        <w:gridCol w:w="810"/>
        <w:gridCol w:w="2700"/>
        <w:gridCol w:w="1530"/>
        <w:gridCol w:w="810"/>
        <w:gridCol w:w="2700"/>
        <w:gridCol w:w="456"/>
      </w:tblGrid>
      <w:tr w:rsidR="00501A9C" w14:paraId="3595112F" w14:textId="77777777" w:rsidTr="00921DD5">
        <w:tc>
          <w:tcPr>
            <w:tcW w:w="9451" w:type="dxa"/>
            <w:gridSpan w:val="7"/>
            <w:tcBorders>
              <w:bottom w:val="nil"/>
            </w:tcBorders>
          </w:tcPr>
          <w:p w14:paraId="476970D2" w14:textId="77777777" w:rsidR="00921DD5" w:rsidRDefault="00EA5116" w:rsidP="00921DD5">
            <w:pPr>
              <w:pStyle w:val="MarginText"/>
              <w:spacing w:before="120" w:after="120"/>
              <w:jc w:val="left"/>
            </w:pPr>
            <w:r w:rsidRPr="00261462">
              <w:rPr>
                <w:b/>
                <w:bCs/>
                <w:u w:val="single"/>
              </w:rPr>
              <w:t>To be executed by the Parties that checked and completed the box on the first page</w:t>
            </w:r>
            <w:r>
              <w:t xml:space="preserve">: </w:t>
            </w:r>
          </w:p>
          <w:p w14:paraId="3319F218" w14:textId="1EA1A0EF" w:rsidR="00921DD5" w:rsidRDefault="00EA5116" w:rsidP="00921DD5">
            <w:pPr>
              <w:pStyle w:val="MarginText"/>
              <w:spacing w:before="120" w:after="120"/>
              <w:jc w:val="left"/>
            </w:pPr>
            <w:r>
              <w:t xml:space="preserve">IN WITNESS whereof </w:t>
            </w:r>
            <w:r w:rsidR="00A74393">
              <w:t xml:space="preserve">the </w:t>
            </w:r>
            <w:r w:rsidR="005566ED">
              <w:t>Certificates Appendix</w:t>
            </w:r>
            <w:r>
              <w:t xml:space="preserve"> has been duly executed by the duly authorised representative(s) of each Party on the respective dates set out below with effect from </w:t>
            </w:r>
            <w:r w:rsidR="00172E8E">
              <w:t xml:space="preserve">this </w:t>
            </w:r>
            <w:r w:rsidR="005566ED">
              <w:t>Certificates Appendix</w:t>
            </w:r>
            <w:r>
              <w:t xml:space="preserve"> Effective Date.</w:t>
            </w:r>
          </w:p>
          <w:p w14:paraId="05695957" w14:textId="77777777" w:rsidR="00921DD5" w:rsidRDefault="00921DD5" w:rsidP="00921DD5">
            <w:pPr>
              <w:pStyle w:val="MarginText"/>
              <w:spacing w:before="120" w:after="120"/>
              <w:jc w:val="left"/>
            </w:pPr>
          </w:p>
        </w:tc>
      </w:tr>
      <w:tr w:rsidR="00501A9C" w14:paraId="6202DA71" w14:textId="77777777" w:rsidTr="00921DD5">
        <w:tc>
          <w:tcPr>
            <w:tcW w:w="445" w:type="dxa"/>
            <w:tcBorders>
              <w:top w:val="nil"/>
              <w:bottom w:val="nil"/>
              <w:right w:val="nil"/>
            </w:tcBorders>
          </w:tcPr>
          <w:p w14:paraId="32C102DB" w14:textId="77777777" w:rsidR="00921DD5" w:rsidRPr="00261462" w:rsidRDefault="00921DD5" w:rsidP="00921DD5">
            <w:pPr>
              <w:pStyle w:val="MarginText"/>
              <w:jc w:val="left"/>
              <w:rPr>
                <w:b/>
                <w:bCs/>
                <w:u w:val="single"/>
              </w:rPr>
            </w:pPr>
          </w:p>
        </w:tc>
        <w:tc>
          <w:tcPr>
            <w:tcW w:w="3510" w:type="dxa"/>
            <w:gridSpan w:val="2"/>
            <w:tcBorders>
              <w:top w:val="single" w:sz="4" w:space="0" w:color="auto"/>
              <w:left w:val="nil"/>
              <w:bottom w:val="nil"/>
              <w:right w:val="nil"/>
            </w:tcBorders>
          </w:tcPr>
          <w:p w14:paraId="319749AD" w14:textId="77777777" w:rsidR="00921DD5" w:rsidRPr="00261462" w:rsidRDefault="00EA5116" w:rsidP="00921DD5">
            <w:pPr>
              <w:pStyle w:val="MarginText"/>
              <w:jc w:val="left"/>
              <w:rPr>
                <w:b/>
                <w:bCs/>
                <w:u w:val="single"/>
              </w:rPr>
            </w:pPr>
            <w:r>
              <w:t>[Name of Party]</w:t>
            </w:r>
          </w:p>
        </w:tc>
        <w:tc>
          <w:tcPr>
            <w:tcW w:w="1530" w:type="dxa"/>
            <w:tcBorders>
              <w:top w:val="nil"/>
              <w:left w:val="nil"/>
              <w:bottom w:val="nil"/>
              <w:right w:val="nil"/>
            </w:tcBorders>
          </w:tcPr>
          <w:p w14:paraId="13F23B95" w14:textId="77777777" w:rsidR="00921DD5" w:rsidRPr="00261462" w:rsidRDefault="00921DD5" w:rsidP="00921DD5">
            <w:pPr>
              <w:pStyle w:val="MarginText"/>
              <w:jc w:val="left"/>
              <w:rPr>
                <w:b/>
                <w:bCs/>
                <w:u w:val="single"/>
              </w:rPr>
            </w:pPr>
          </w:p>
        </w:tc>
        <w:tc>
          <w:tcPr>
            <w:tcW w:w="3510" w:type="dxa"/>
            <w:gridSpan w:val="2"/>
            <w:tcBorders>
              <w:top w:val="single" w:sz="4" w:space="0" w:color="auto"/>
              <w:left w:val="nil"/>
              <w:bottom w:val="nil"/>
              <w:right w:val="nil"/>
            </w:tcBorders>
          </w:tcPr>
          <w:p w14:paraId="4EE46C6A" w14:textId="77777777" w:rsidR="00921DD5" w:rsidRPr="00261462" w:rsidRDefault="00EA5116" w:rsidP="00921DD5">
            <w:pPr>
              <w:pStyle w:val="MarginText"/>
              <w:jc w:val="left"/>
              <w:rPr>
                <w:b/>
                <w:bCs/>
                <w:u w:val="single"/>
              </w:rPr>
            </w:pPr>
            <w:r>
              <w:t>[Name of Party]</w:t>
            </w:r>
          </w:p>
        </w:tc>
        <w:tc>
          <w:tcPr>
            <w:tcW w:w="456" w:type="dxa"/>
            <w:tcBorders>
              <w:top w:val="nil"/>
              <w:left w:val="nil"/>
              <w:bottom w:val="nil"/>
            </w:tcBorders>
          </w:tcPr>
          <w:p w14:paraId="2C1FFB92" w14:textId="77777777" w:rsidR="00921DD5" w:rsidRPr="00261462" w:rsidRDefault="00921DD5" w:rsidP="00921DD5">
            <w:pPr>
              <w:pStyle w:val="MarginText"/>
              <w:jc w:val="left"/>
              <w:rPr>
                <w:b/>
                <w:bCs/>
                <w:u w:val="single"/>
              </w:rPr>
            </w:pPr>
          </w:p>
        </w:tc>
      </w:tr>
      <w:tr w:rsidR="00501A9C" w14:paraId="7AADC892" w14:textId="77777777" w:rsidTr="00921DD5">
        <w:tc>
          <w:tcPr>
            <w:tcW w:w="445" w:type="dxa"/>
            <w:tcBorders>
              <w:top w:val="nil"/>
              <w:bottom w:val="nil"/>
              <w:right w:val="nil"/>
            </w:tcBorders>
          </w:tcPr>
          <w:p w14:paraId="2283090E"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17FF160F" w14:textId="77777777" w:rsidR="00921DD5" w:rsidRPr="0084421B" w:rsidRDefault="00EA5116" w:rsidP="00921DD5">
            <w:pPr>
              <w:pStyle w:val="MarginText"/>
              <w:spacing w:before="240" w:after="0"/>
              <w:jc w:val="left"/>
            </w:pPr>
            <w:r w:rsidRPr="0084421B">
              <w:t>By</w:t>
            </w:r>
            <w:r>
              <w:t>:</w:t>
            </w:r>
          </w:p>
        </w:tc>
        <w:tc>
          <w:tcPr>
            <w:tcW w:w="2700" w:type="dxa"/>
            <w:tcBorders>
              <w:top w:val="nil"/>
              <w:left w:val="nil"/>
              <w:bottom w:val="single" w:sz="4" w:space="0" w:color="auto"/>
              <w:right w:val="nil"/>
            </w:tcBorders>
          </w:tcPr>
          <w:p w14:paraId="2FFE0B3A"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40017860"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1373DF95" w14:textId="77777777" w:rsidR="00921DD5" w:rsidRPr="0084421B" w:rsidRDefault="00EA5116" w:rsidP="00921DD5">
            <w:pPr>
              <w:pStyle w:val="MarginText"/>
              <w:spacing w:before="240" w:after="0"/>
              <w:jc w:val="left"/>
            </w:pPr>
            <w:r w:rsidRPr="0084421B">
              <w:t>By</w:t>
            </w:r>
            <w:r>
              <w:t>:</w:t>
            </w:r>
          </w:p>
        </w:tc>
        <w:tc>
          <w:tcPr>
            <w:tcW w:w="2700" w:type="dxa"/>
            <w:tcBorders>
              <w:top w:val="nil"/>
              <w:left w:val="nil"/>
              <w:bottom w:val="single" w:sz="4" w:space="0" w:color="auto"/>
              <w:right w:val="nil"/>
            </w:tcBorders>
          </w:tcPr>
          <w:p w14:paraId="5F550F66"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5D3CA5B4" w14:textId="77777777" w:rsidR="00921DD5" w:rsidRPr="00261462" w:rsidRDefault="00921DD5" w:rsidP="00921DD5">
            <w:pPr>
              <w:pStyle w:val="MarginText"/>
              <w:spacing w:before="240" w:after="0"/>
              <w:jc w:val="left"/>
              <w:rPr>
                <w:b/>
                <w:bCs/>
                <w:u w:val="single"/>
              </w:rPr>
            </w:pPr>
          </w:p>
        </w:tc>
      </w:tr>
      <w:tr w:rsidR="00501A9C" w14:paraId="647B2014" w14:textId="77777777" w:rsidTr="00921DD5">
        <w:tc>
          <w:tcPr>
            <w:tcW w:w="445" w:type="dxa"/>
            <w:tcBorders>
              <w:top w:val="nil"/>
              <w:bottom w:val="nil"/>
              <w:right w:val="nil"/>
            </w:tcBorders>
          </w:tcPr>
          <w:p w14:paraId="77F4959A"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7D1C2BDA" w14:textId="77777777" w:rsidR="00921DD5" w:rsidRPr="0084421B" w:rsidRDefault="00EA5116" w:rsidP="00921DD5">
            <w:pPr>
              <w:pStyle w:val="MarginText"/>
              <w:spacing w:before="240" w:after="0"/>
              <w:jc w:val="left"/>
            </w:pPr>
            <w:r w:rsidRPr="0084421B">
              <w:t>Name</w:t>
            </w:r>
            <w:r>
              <w:t>:</w:t>
            </w:r>
          </w:p>
        </w:tc>
        <w:tc>
          <w:tcPr>
            <w:tcW w:w="2700" w:type="dxa"/>
            <w:tcBorders>
              <w:top w:val="nil"/>
              <w:left w:val="nil"/>
              <w:bottom w:val="single" w:sz="4" w:space="0" w:color="auto"/>
              <w:right w:val="nil"/>
            </w:tcBorders>
          </w:tcPr>
          <w:p w14:paraId="3CCB5497"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5F78EB36"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3CE465F6" w14:textId="77777777" w:rsidR="00921DD5" w:rsidRPr="0084421B" w:rsidRDefault="00EA5116" w:rsidP="00921DD5">
            <w:pPr>
              <w:pStyle w:val="MarginText"/>
              <w:spacing w:before="240" w:after="0"/>
              <w:jc w:val="left"/>
            </w:pPr>
            <w:r w:rsidRPr="0084421B">
              <w:t>Name</w:t>
            </w:r>
            <w:r>
              <w:t>:</w:t>
            </w:r>
          </w:p>
        </w:tc>
        <w:tc>
          <w:tcPr>
            <w:tcW w:w="2700" w:type="dxa"/>
            <w:tcBorders>
              <w:top w:val="single" w:sz="4" w:space="0" w:color="auto"/>
              <w:left w:val="nil"/>
              <w:bottom w:val="single" w:sz="4" w:space="0" w:color="auto"/>
              <w:right w:val="nil"/>
            </w:tcBorders>
          </w:tcPr>
          <w:p w14:paraId="21286510"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25B9D05C" w14:textId="77777777" w:rsidR="00921DD5" w:rsidRPr="00261462" w:rsidRDefault="00921DD5" w:rsidP="00921DD5">
            <w:pPr>
              <w:pStyle w:val="MarginText"/>
              <w:spacing w:before="240" w:after="0"/>
              <w:jc w:val="left"/>
              <w:rPr>
                <w:b/>
                <w:bCs/>
                <w:u w:val="single"/>
              </w:rPr>
            </w:pPr>
          </w:p>
        </w:tc>
      </w:tr>
      <w:tr w:rsidR="00501A9C" w14:paraId="01B8911A" w14:textId="77777777" w:rsidTr="00921DD5">
        <w:tc>
          <w:tcPr>
            <w:tcW w:w="445" w:type="dxa"/>
            <w:tcBorders>
              <w:top w:val="nil"/>
              <w:bottom w:val="nil"/>
              <w:right w:val="nil"/>
            </w:tcBorders>
          </w:tcPr>
          <w:p w14:paraId="628A841E"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76FB5F77" w14:textId="77777777" w:rsidR="00921DD5" w:rsidRPr="0084421B" w:rsidRDefault="00EA5116" w:rsidP="00921DD5">
            <w:pPr>
              <w:pStyle w:val="MarginText"/>
              <w:spacing w:before="240" w:after="0"/>
              <w:jc w:val="left"/>
            </w:pPr>
            <w:r w:rsidRPr="0084421B">
              <w:t>Title:</w:t>
            </w:r>
          </w:p>
        </w:tc>
        <w:tc>
          <w:tcPr>
            <w:tcW w:w="2700" w:type="dxa"/>
            <w:tcBorders>
              <w:top w:val="single" w:sz="4" w:space="0" w:color="auto"/>
              <w:left w:val="nil"/>
              <w:bottom w:val="single" w:sz="4" w:space="0" w:color="auto"/>
              <w:right w:val="nil"/>
            </w:tcBorders>
          </w:tcPr>
          <w:p w14:paraId="248A6001"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6B91BEEF"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5156B5FC" w14:textId="77777777" w:rsidR="00921DD5" w:rsidRPr="0084421B" w:rsidRDefault="00EA5116" w:rsidP="00921DD5">
            <w:pPr>
              <w:pStyle w:val="MarginText"/>
              <w:spacing w:before="240" w:after="0"/>
              <w:jc w:val="left"/>
            </w:pPr>
            <w:r w:rsidRPr="0084421B">
              <w:t>Title:</w:t>
            </w:r>
          </w:p>
        </w:tc>
        <w:tc>
          <w:tcPr>
            <w:tcW w:w="2700" w:type="dxa"/>
            <w:tcBorders>
              <w:top w:val="single" w:sz="4" w:space="0" w:color="auto"/>
              <w:left w:val="nil"/>
              <w:bottom w:val="single" w:sz="4" w:space="0" w:color="auto"/>
              <w:right w:val="nil"/>
            </w:tcBorders>
          </w:tcPr>
          <w:p w14:paraId="06905267"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69B5E254" w14:textId="77777777" w:rsidR="00921DD5" w:rsidRPr="00261462" w:rsidRDefault="00921DD5" w:rsidP="00921DD5">
            <w:pPr>
              <w:pStyle w:val="MarginText"/>
              <w:spacing w:before="240" w:after="0"/>
              <w:jc w:val="left"/>
              <w:rPr>
                <w:b/>
                <w:bCs/>
                <w:u w:val="single"/>
              </w:rPr>
            </w:pPr>
          </w:p>
        </w:tc>
      </w:tr>
      <w:tr w:rsidR="00501A9C" w14:paraId="58FBA404" w14:textId="77777777" w:rsidTr="00921DD5">
        <w:tc>
          <w:tcPr>
            <w:tcW w:w="445" w:type="dxa"/>
            <w:tcBorders>
              <w:top w:val="nil"/>
              <w:bottom w:val="nil"/>
              <w:right w:val="nil"/>
            </w:tcBorders>
          </w:tcPr>
          <w:p w14:paraId="20A34B18" w14:textId="77777777" w:rsidR="00921DD5" w:rsidRPr="00261462" w:rsidRDefault="00921DD5" w:rsidP="00921DD5">
            <w:pPr>
              <w:pStyle w:val="MarginText"/>
              <w:spacing w:before="120" w:after="120"/>
              <w:jc w:val="left"/>
              <w:rPr>
                <w:b/>
                <w:bCs/>
                <w:u w:val="single"/>
              </w:rPr>
            </w:pPr>
          </w:p>
        </w:tc>
        <w:tc>
          <w:tcPr>
            <w:tcW w:w="810" w:type="dxa"/>
            <w:tcBorders>
              <w:top w:val="nil"/>
              <w:left w:val="nil"/>
              <w:bottom w:val="nil"/>
              <w:right w:val="nil"/>
            </w:tcBorders>
          </w:tcPr>
          <w:p w14:paraId="3384977C" w14:textId="77777777" w:rsidR="00921DD5" w:rsidRPr="0084421B" w:rsidRDefault="00EA5116" w:rsidP="00921DD5">
            <w:pPr>
              <w:pStyle w:val="MarginText"/>
              <w:spacing w:before="240" w:after="0"/>
              <w:jc w:val="left"/>
            </w:pPr>
            <w:r w:rsidRPr="0084421B">
              <w:t>Date:</w:t>
            </w:r>
          </w:p>
        </w:tc>
        <w:tc>
          <w:tcPr>
            <w:tcW w:w="2700" w:type="dxa"/>
            <w:tcBorders>
              <w:top w:val="single" w:sz="4" w:space="0" w:color="auto"/>
              <w:left w:val="nil"/>
              <w:bottom w:val="single" w:sz="4" w:space="0" w:color="auto"/>
              <w:right w:val="nil"/>
            </w:tcBorders>
          </w:tcPr>
          <w:p w14:paraId="00B450A2" w14:textId="77777777" w:rsidR="00921DD5" w:rsidRPr="00261462" w:rsidRDefault="00921DD5" w:rsidP="00921DD5">
            <w:pPr>
              <w:pStyle w:val="MarginText"/>
              <w:spacing w:before="240" w:after="0"/>
              <w:jc w:val="left"/>
              <w:rPr>
                <w:b/>
                <w:bCs/>
                <w:u w:val="single"/>
              </w:rPr>
            </w:pPr>
          </w:p>
        </w:tc>
        <w:tc>
          <w:tcPr>
            <w:tcW w:w="1530" w:type="dxa"/>
            <w:tcBorders>
              <w:top w:val="nil"/>
              <w:left w:val="nil"/>
              <w:bottom w:val="nil"/>
              <w:right w:val="nil"/>
            </w:tcBorders>
          </w:tcPr>
          <w:p w14:paraId="20860F80" w14:textId="77777777" w:rsidR="00921DD5" w:rsidRPr="00261462" w:rsidRDefault="00921DD5" w:rsidP="00921DD5">
            <w:pPr>
              <w:pStyle w:val="MarginText"/>
              <w:spacing w:before="240" w:after="0"/>
              <w:jc w:val="left"/>
              <w:rPr>
                <w:b/>
                <w:bCs/>
                <w:u w:val="single"/>
              </w:rPr>
            </w:pPr>
          </w:p>
        </w:tc>
        <w:tc>
          <w:tcPr>
            <w:tcW w:w="810" w:type="dxa"/>
            <w:tcBorders>
              <w:top w:val="nil"/>
              <w:left w:val="nil"/>
              <w:bottom w:val="nil"/>
              <w:right w:val="nil"/>
            </w:tcBorders>
          </w:tcPr>
          <w:p w14:paraId="520D6144" w14:textId="77777777" w:rsidR="00921DD5" w:rsidRPr="0084421B" w:rsidRDefault="00EA5116" w:rsidP="00921DD5">
            <w:pPr>
              <w:pStyle w:val="MarginText"/>
              <w:spacing w:before="240" w:after="0"/>
              <w:jc w:val="left"/>
            </w:pPr>
            <w:r w:rsidRPr="0084421B">
              <w:t>Date:</w:t>
            </w:r>
          </w:p>
        </w:tc>
        <w:tc>
          <w:tcPr>
            <w:tcW w:w="2700" w:type="dxa"/>
            <w:tcBorders>
              <w:top w:val="single" w:sz="4" w:space="0" w:color="auto"/>
              <w:left w:val="nil"/>
              <w:bottom w:val="single" w:sz="4" w:space="0" w:color="auto"/>
              <w:right w:val="nil"/>
            </w:tcBorders>
          </w:tcPr>
          <w:p w14:paraId="665942C8" w14:textId="77777777" w:rsidR="00921DD5" w:rsidRPr="00261462" w:rsidRDefault="00921DD5" w:rsidP="00921DD5">
            <w:pPr>
              <w:pStyle w:val="MarginText"/>
              <w:spacing w:before="240" w:after="0"/>
              <w:jc w:val="left"/>
              <w:rPr>
                <w:b/>
                <w:bCs/>
                <w:u w:val="single"/>
              </w:rPr>
            </w:pPr>
          </w:p>
        </w:tc>
        <w:tc>
          <w:tcPr>
            <w:tcW w:w="456" w:type="dxa"/>
            <w:tcBorders>
              <w:top w:val="nil"/>
              <w:left w:val="nil"/>
              <w:bottom w:val="nil"/>
            </w:tcBorders>
          </w:tcPr>
          <w:p w14:paraId="0963E959" w14:textId="77777777" w:rsidR="00921DD5" w:rsidRPr="00261462" w:rsidRDefault="00921DD5" w:rsidP="00921DD5">
            <w:pPr>
              <w:pStyle w:val="MarginText"/>
              <w:spacing w:before="240" w:after="0"/>
              <w:jc w:val="left"/>
              <w:rPr>
                <w:b/>
                <w:bCs/>
                <w:u w:val="single"/>
              </w:rPr>
            </w:pPr>
          </w:p>
        </w:tc>
      </w:tr>
      <w:tr w:rsidR="00501A9C" w14:paraId="273BE034" w14:textId="77777777" w:rsidTr="00921DD5">
        <w:tc>
          <w:tcPr>
            <w:tcW w:w="445" w:type="dxa"/>
            <w:tcBorders>
              <w:top w:val="nil"/>
              <w:right w:val="nil"/>
            </w:tcBorders>
          </w:tcPr>
          <w:p w14:paraId="48D01F7E" w14:textId="77777777" w:rsidR="00921DD5" w:rsidRPr="00261462" w:rsidRDefault="00921DD5" w:rsidP="00921DD5">
            <w:pPr>
              <w:pStyle w:val="MarginText"/>
              <w:spacing w:after="0"/>
              <w:jc w:val="left"/>
              <w:rPr>
                <w:b/>
                <w:bCs/>
                <w:u w:val="single"/>
              </w:rPr>
            </w:pPr>
          </w:p>
        </w:tc>
        <w:tc>
          <w:tcPr>
            <w:tcW w:w="810" w:type="dxa"/>
            <w:tcBorders>
              <w:top w:val="nil"/>
              <w:left w:val="nil"/>
              <w:right w:val="nil"/>
            </w:tcBorders>
          </w:tcPr>
          <w:p w14:paraId="73551025" w14:textId="77777777" w:rsidR="00921DD5" w:rsidRPr="0084421B" w:rsidRDefault="00921DD5" w:rsidP="00921DD5">
            <w:pPr>
              <w:pStyle w:val="MarginText"/>
              <w:spacing w:after="0"/>
              <w:jc w:val="left"/>
              <w:rPr>
                <w:u w:val="single"/>
              </w:rPr>
            </w:pPr>
          </w:p>
        </w:tc>
        <w:tc>
          <w:tcPr>
            <w:tcW w:w="2700" w:type="dxa"/>
            <w:tcBorders>
              <w:top w:val="single" w:sz="4" w:space="0" w:color="auto"/>
              <w:left w:val="nil"/>
              <w:right w:val="nil"/>
            </w:tcBorders>
          </w:tcPr>
          <w:p w14:paraId="21594072" w14:textId="77777777" w:rsidR="00921DD5" w:rsidRPr="00261462" w:rsidRDefault="00921DD5" w:rsidP="00921DD5">
            <w:pPr>
              <w:pStyle w:val="MarginText"/>
              <w:spacing w:after="0"/>
              <w:jc w:val="left"/>
              <w:rPr>
                <w:b/>
                <w:bCs/>
                <w:u w:val="single"/>
              </w:rPr>
            </w:pPr>
          </w:p>
        </w:tc>
        <w:tc>
          <w:tcPr>
            <w:tcW w:w="1530" w:type="dxa"/>
            <w:tcBorders>
              <w:top w:val="nil"/>
              <w:left w:val="nil"/>
              <w:right w:val="nil"/>
            </w:tcBorders>
          </w:tcPr>
          <w:p w14:paraId="780A298E" w14:textId="77777777" w:rsidR="00921DD5" w:rsidRPr="00261462" w:rsidRDefault="00921DD5" w:rsidP="00921DD5">
            <w:pPr>
              <w:pStyle w:val="MarginText"/>
              <w:spacing w:after="0"/>
              <w:jc w:val="left"/>
              <w:rPr>
                <w:b/>
                <w:bCs/>
                <w:u w:val="single"/>
              </w:rPr>
            </w:pPr>
          </w:p>
        </w:tc>
        <w:tc>
          <w:tcPr>
            <w:tcW w:w="3510" w:type="dxa"/>
            <w:gridSpan w:val="2"/>
            <w:tcBorders>
              <w:top w:val="nil"/>
              <w:left w:val="nil"/>
              <w:right w:val="nil"/>
            </w:tcBorders>
          </w:tcPr>
          <w:p w14:paraId="38E92C1D" w14:textId="77777777" w:rsidR="00921DD5" w:rsidRPr="00261462" w:rsidRDefault="00921DD5" w:rsidP="00921DD5">
            <w:pPr>
              <w:pStyle w:val="MarginText"/>
              <w:spacing w:after="0"/>
              <w:jc w:val="left"/>
              <w:rPr>
                <w:b/>
                <w:bCs/>
                <w:u w:val="single"/>
              </w:rPr>
            </w:pPr>
          </w:p>
        </w:tc>
        <w:tc>
          <w:tcPr>
            <w:tcW w:w="456" w:type="dxa"/>
            <w:tcBorders>
              <w:top w:val="nil"/>
              <w:left w:val="nil"/>
            </w:tcBorders>
          </w:tcPr>
          <w:p w14:paraId="644E345E" w14:textId="77777777" w:rsidR="00921DD5" w:rsidRPr="00261462" w:rsidRDefault="00921DD5" w:rsidP="00921DD5">
            <w:pPr>
              <w:pStyle w:val="MarginText"/>
              <w:spacing w:after="0"/>
              <w:jc w:val="left"/>
              <w:rPr>
                <w:b/>
                <w:bCs/>
                <w:u w:val="single"/>
              </w:rPr>
            </w:pPr>
          </w:p>
        </w:tc>
      </w:tr>
    </w:tbl>
    <w:p w14:paraId="3F14ED81" w14:textId="77777777" w:rsidR="00921DD5" w:rsidRDefault="00921DD5" w:rsidP="00921DD5">
      <w:pPr>
        <w:pStyle w:val="MarginText"/>
      </w:pPr>
    </w:p>
    <w:p w14:paraId="20E833B3" w14:textId="77777777" w:rsidR="00921DD5" w:rsidRDefault="00921DD5" w:rsidP="00921DD5">
      <w:pPr>
        <w:pStyle w:val="MarginText"/>
      </w:pPr>
    </w:p>
    <w:p w14:paraId="07141899" w14:textId="77777777" w:rsidR="00921DD5" w:rsidRDefault="00921DD5" w:rsidP="00921DD5">
      <w:pPr>
        <w:pStyle w:val="MarginText"/>
      </w:pPr>
    </w:p>
    <w:p w14:paraId="29004C66" w14:textId="77777777" w:rsidR="00921DD5" w:rsidRDefault="00921DD5" w:rsidP="00921DD5">
      <w:pPr>
        <w:pStyle w:val="MarginText"/>
      </w:pPr>
    </w:p>
    <w:p w14:paraId="0B7F9BFB" w14:textId="77777777" w:rsidR="00921DD5" w:rsidRDefault="00EA5116" w:rsidP="00921DD5">
      <w:pPr>
        <w:pStyle w:val="MarginText"/>
        <w:jc w:val="center"/>
      </w:pPr>
      <w:r>
        <w:t>[Remainder of this page is left intentionally blank]</w:t>
      </w:r>
    </w:p>
    <w:p w14:paraId="71AB8B43" w14:textId="77777777" w:rsidR="00921DD5" w:rsidRDefault="00921DD5" w:rsidP="00921DD5">
      <w:pPr>
        <w:pStyle w:val="MarginText"/>
      </w:pPr>
    </w:p>
    <w:p w14:paraId="398FA521" w14:textId="54AF08B8" w:rsidR="00A501DA" w:rsidRPr="00A501DA" w:rsidRDefault="00A501DA" w:rsidP="00A501DA">
      <w:pPr>
        <w:tabs>
          <w:tab w:val="left" w:pos="5560"/>
        </w:tabs>
        <w:rPr>
          <w:lang w:eastAsia="zh-CN"/>
        </w:rPr>
        <w:sectPr w:rsidR="00A501DA" w:rsidRPr="00A501DA" w:rsidSect="000C6CC5">
          <w:footerReference w:type="default" r:id="rId8"/>
          <w:headerReference w:type="first" r:id="rId9"/>
          <w:footerReference w:type="first" r:id="rId10"/>
          <w:pgSz w:w="11909" w:h="16834" w:code="9"/>
          <w:pgMar w:top="1440" w:right="1080" w:bottom="1440" w:left="1080" w:header="706" w:footer="706" w:gutter="0"/>
          <w:pgNumType w:start="1"/>
          <w:cols w:space="720"/>
          <w:titlePg/>
          <w:docGrid w:linePitch="299"/>
        </w:sectPr>
      </w:pPr>
    </w:p>
    <w:p w14:paraId="3FCD72C1" w14:textId="4E1635F0" w:rsidR="008A7643" w:rsidRPr="00DF68FA" w:rsidRDefault="00EA5116" w:rsidP="00201593">
      <w:pPr>
        <w:pStyle w:val="MarginText"/>
        <w:jc w:val="center"/>
        <w:rPr>
          <w:b/>
          <w:sz w:val="28"/>
          <w:szCs w:val="28"/>
        </w:rPr>
      </w:pPr>
      <w:r w:rsidRPr="00DF68FA">
        <w:rPr>
          <w:b/>
          <w:sz w:val="28"/>
          <w:szCs w:val="28"/>
        </w:rPr>
        <w:lastRenderedPageBreak/>
        <w:t xml:space="preserve">Annex </w:t>
      </w:r>
      <w:r>
        <w:rPr>
          <w:b/>
          <w:sz w:val="28"/>
          <w:szCs w:val="28"/>
        </w:rPr>
        <w:t>2</w:t>
      </w:r>
      <w:r w:rsidRPr="00DF68FA">
        <w:rPr>
          <w:b/>
          <w:sz w:val="28"/>
          <w:szCs w:val="28"/>
        </w:rPr>
        <w:br/>
        <w:t xml:space="preserve">to the </w:t>
      </w:r>
      <w:r w:rsidRPr="00DF68FA">
        <w:rPr>
          <w:b/>
          <w:sz w:val="28"/>
          <w:szCs w:val="28"/>
        </w:rPr>
        <w:br/>
      </w:r>
      <w:r w:rsidR="005566ED">
        <w:rPr>
          <w:b/>
          <w:sz w:val="28"/>
          <w:szCs w:val="28"/>
        </w:rPr>
        <w:t>Certificates Appendix</w:t>
      </w:r>
    </w:p>
    <w:p w14:paraId="47B82204" w14:textId="77777777" w:rsidR="008A7643" w:rsidRPr="00DF68FA" w:rsidRDefault="00EA5116" w:rsidP="008A7643">
      <w:pPr>
        <w:pStyle w:val="MarginText"/>
        <w:jc w:val="center"/>
        <w:rPr>
          <w:b/>
          <w:sz w:val="28"/>
          <w:szCs w:val="28"/>
          <w:u w:val="single"/>
        </w:rPr>
      </w:pPr>
      <w:r>
        <w:rPr>
          <w:b/>
          <w:sz w:val="28"/>
          <w:szCs w:val="28"/>
          <w:u w:val="single"/>
        </w:rPr>
        <w:t>Confirmation of Individual Contract</w:t>
      </w:r>
    </w:p>
    <w:p w14:paraId="7DFDCD5D" w14:textId="77777777" w:rsidR="008A7643" w:rsidRDefault="008A7643" w:rsidP="008A7643">
      <w:pPr>
        <w:pStyle w:val="MarginText"/>
        <w:spacing w:after="120"/>
        <w:jc w:val="center"/>
      </w:pPr>
    </w:p>
    <w:p w14:paraId="0CBC67CB" w14:textId="77777777" w:rsidR="008A7643" w:rsidRDefault="00EA5116" w:rsidP="008A7643">
      <w:pPr>
        <w:pStyle w:val="MarginText"/>
        <w:spacing w:after="120"/>
        <w:jc w:val="center"/>
      </w:pPr>
      <w:r>
        <w:t>between</w:t>
      </w:r>
    </w:p>
    <w:p w14:paraId="32E685BA" w14:textId="77777777" w:rsidR="008A7643" w:rsidRDefault="008A7643" w:rsidP="008A7643">
      <w:pPr>
        <w:pStyle w:val="MarginText"/>
        <w:spacing w:after="120"/>
        <w:jc w:val="center"/>
      </w:pPr>
    </w:p>
    <w:p w14:paraId="50A50623" w14:textId="77777777" w:rsidR="008A7643" w:rsidRDefault="00EA5116" w:rsidP="008A7643">
      <w:pPr>
        <w:pStyle w:val="MarginText"/>
        <w:spacing w:after="120"/>
        <w:jc w:val="center"/>
      </w:pPr>
      <w:r>
        <w:t>__________________as Seller</w:t>
      </w:r>
    </w:p>
    <w:p w14:paraId="65E95730" w14:textId="77777777" w:rsidR="008A7643" w:rsidRDefault="008A7643" w:rsidP="008A7643">
      <w:pPr>
        <w:pStyle w:val="MarginText"/>
        <w:spacing w:after="120"/>
        <w:jc w:val="center"/>
      </w:pPr>
    </w:p>
    <w:p w14:paraId="43C2AA8C" w14:textId="77777777" w:rsidR="008A7643" w:rsidRDefault="00EA5116" w:rsidP="008A7643">
      <w:pPr>
        <w:pStyle w:val="MarginText"/>
        <w:spacing w:after="120"/>
        <w:jc w:val="center"/>
      </w:pPr>
      <w:r>
        <w:t>and</w:t>
      </w:r>
    </w:p>
    <w:p w14:paraId="1E159C18" w14:textId="77777777" w:rsidR="008A7643" w:rsidRDefault="008A7643" w:rsidP="008A7643">
      <w:pPr>
        <w:pStyle w:val="MarginText"/>
        <w:spacing w:after="120"/>
        <w:jc w:val="center"/>
      </w:pPr>
    </w:p>
    <w:p w14:paraId="3E121963" w14:textId="77777777" w:rsidR="008A7643" w:rsidRDefault="00EA5116" w:rsidP="008A7643">
      <w:pPr>
        <w:pStyle w:val="MarginText"/>
        <w:spacing w:after="120"/>
        <w:jc w:val="center"/>
      </w:pPr>
      <w:r>
        <w:t>__________________as Buyer.</w:t>
      </w:r>
    </w:p>
    <w:p w14:paraId="5764CE8B" w14:textId="77777777" w:rsidR="008A7643" w:rsidRDefault="008A7643" w:rsidP="008A7643">
      <w:pPr>
        <w:pStyle w:val="MarginText"/>
        <w:spacing w:after="120"/>
        <w:jc w:val="center"/>
      </w:pPr>
    </w:p>
    <w:p w14:paraId="515493B2" w14:textId="77777777" w:rsidR="008A7643" w:rsidRDefault="00EA5116" w:rsidP="008A7643">
      <w:pPr>
        <w:pStyle w:val="MarginText"/>
      </w:pPr>
      <w:r>
        <w:t>concluded on: __/__/____, __. __ hours</w:t>
      </w:r>
    </w:p>
    <w:p w14:paraId="34B2EE67" w14:textId="77777777" w:rsidR="008A7643" w:rsidRDefault="00EA5116" w:rsidP="008A7643">
      <w:pPr>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Trader/Contact person</w:t>
      </w:r>
      <w:r>
        <w:rPr>
          <w:rFonts w:eastAsia="SimSun"/>
          <w:sz w:val="20"/>
          <w:lang w:eastAsia="zh-CN"/>
        </w:rPr>
        <w:t>:</w:t>
      </w:r>
    </w:p>
    <w:p w14:paraId="4F70BDFC" w14:textId="77777777" w:rsidR="008A7643" w:rsidRPr="00D14EAB" w:rsidRDefault="008A7643" w:rsidP="008A7643">
      <w:pPr>
        <w:overflowPunct/>
        <w:autoSpaceDE/>
        <w:autoSpaceDN/>
        <w:adjustRightInd/>
        <w:spacing w:after="0" w:line="240" w:lineRule="auto"/>
        <w:jc w:val="left"/>
        <w:textAlignment w:val="auto"/>
        <w:rPr>
          <w:rFonts w:eastAsia="SimSun"/>
          <w:sz w:val="20"/>
          <w:lang w:eastAsia="zh-CN"/>
        </w:rPr>
      </w:pPr>
    </w:p>
    <w:p w14:paraId="33353AD9" w14:textId="77777777" w:rsidR="008A7643" w:rsidRDefault="00EA5116" w:rsidP="008A7643">
      <w:pPr>
        <w:overflowPunct/>
        <w:autoSpaceDE/>
        <w:autoSpaceDN/>
        <w:adjustRightInd/>
        <w:spacing w:after="0" w:line="322" w:lineRule="auto"/>
        <w:jc w:val="left"/>
        <w:textAlignment w:val="auto"/>
        <w:rPr>
          <w:rFonts w:eastAsia="SimSun"/>
          <w:sz w:val="20"/>
          <w:lang w:eastAsia="zh-CN"/>
        </w:rPr>
      </w:pPr>
      <w:r w:rsidRPr="00D14EAB">
        <w:rPr>
          <w:rFonts w:eastAsia="SimSun"/>
          <w:sz w:val="20"/>
          <w:lang w:eastAsia="zh-CN"/>
        </w:rPr>
        <w:t>Deal-number:</w:t>
      </w:r>
    </w:p>
    <w:p w14:paraId="1C1F698E" w14:textId="77777777" w:rsidR="008A7643" w:rsidRDefault="008A7643" w:rsidP="008A7643">
      <w:pPr>
        <w:overflowPunct/>
        <w:autoSpaceDE/>
        <w:autoSpaceDN/>
        <w:adjustRightInd/>
        <w:spacing w:after="0" w:line="322" w:lineRule="auto"/>
        <w:jc w:val="left"/>
        <w:textAlignment w:val="auto"/>
        <w:rPr>
          <w:rFonts w:eastAsia="SimSun"/>
          <w:sz w:val="20"/>
          <w:lang w:eastAsia="zh-CN"/>
        </w:rPr>
      </w:pPr>
    </w:p>
    <w:p w14:paraId="7C213470" w14:textId="77777777" w:rsidR="008A7643" w:rsidRPr="00D14EAB" w:rsidRDefault="008A7643" w:rsidP="008A7643">
      <w:pPr>
        <w:overflowPunct/>
        <w:autoSpaceDE/>
        <w:autoSpaceDN/>
        <w:adjustRightInd/>
        <w:spacing w:after="0" w:line="322" w:lineRule="auto"/>
        <w:jc w:val="left"/>
        <w:textAlignment w:val="auto"/>
        <w:rPr>
          <w:rFonts w:eastAsia="SimSun"/>
          <w:sz w:val="20"/>
          <w:lang w:eastAsia="zh-CN"/>
        </w:rPr>
      </w:pPr>
    </w:p>
    <w:tbl>
      <w:tblPr>
        <w:tblW w:w="9002"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981"/>
        <w:gridCol w:w="2344"/>
        <w:gridCol w:w="4677"/>
      </w:tblGrid>
      <w:tr w:rsidR="00501A9C" w14:paraId="69B21AC6" w14:textId="77777777" w:rsidTr="002E1509">
        <w:trPr>
          <w:cantSplit/>
          <w:trHeight w:val="530"/>
        </w:trPr>
        <w:tc>
          <w:tcPr>
            <w:tcW w:w="1981" w:type="dxa"/>
          </w:tcPr>
          <w:p w14:paraId="20E5B44F"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b/>
                <w:sz w:val="20"/>
                <w:lang w:eastAsia="zh-CN"/>
              </w:rPr>
            </w:pPr>
            <w:r w:rsidRPr="00D14EAB">
              <w:rPr>
                <w:rFonts w:eastAsia="SimSun"/>
                <w:b/>
                <w:sz w:val="20"/>
                <w:lang w:eastAsia="zh-CN"/>
              </w:rPr>
              <w:t>Database data:</w:t>
            </w:r>
          </w:p>
        </w:tc>
        <w:tc>
          <w:tcPr>
            <w:tcW w:w="2344" w:type="dxa"/>
          </w:tcPr>
          <w:p w14:paraId="27430BD9"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Seller:</w:t>
            </w:r>
          </w:p>
        </w:tc>
        <w:tc>
          <w:tcPr>
            <w:tcW w:w="4677" w:type="dxa"/>
            <w:shd w:val="clear" w:color="auto" w:fill="auto"/>
          </w:tcPr>
          <w:p w14:paraId="522A52CE"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Authorised Issuing Body:</w:t>
            </w:r>
          </w:p>
          <w:p w14:paraId="3CB793E9"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Account number or Account name:</w:t>
            </w:r>
          </w:p>
        </w:tc>
      </w:tr>
      <w:tr w:rsidR="00501A9C" w14:paraId="64FDD272" w14:textId="77777777" w:rsidTr="002E1509">
        <w:trPr>
          <w:cantSplit/>
          <w:trHeight w:val="539"/>
        </w:trPr>
        <w:tc>
          <w:tcPr>
            <w:tcW w:w="1981" w:type="dxa"/>
          </w:tcPr>
          <w:p w14:paraId="70BA028E" w14:textId="77777777" w:rsidR="008A7643" w:rsidRPr="00D14EAB" w:rsidRDefault="008A7643" w:rsidP="002E1509">
            <w:pPr>
              <w:tabs>
                <w:tab w:val="center" w:pos="4153"/>
                <w:tab w:val="right" w:pos="8306"/>
              </w:tabs>
              <w:overflowPunct/>
              <w:autoSpaceDE/>
              <w:autoSpaceDN/>
              <w:adjustRightInd/>
              <w:spacing w:after="0" w:line="240" w:lineRule="auto"/>
              <w:jc w:val="left"/>
              <w:textAlignment w:val="auto"/>
              <w:rPr>
                <w:rFonts w:eastAsia="SimSun"/>
                <w:b/>
                <w:sz w:val="20"/>
                <w:lang w:eastAsia="zh-CN"/>
              </w:rPr>
            </w:pPr>
          </w:p>
        </w:tc>
        <w:tc>
          <w:tcPr>
            <w:tcW w:w="2344" w:type="dxa"/>
          </w:tcPr>
          <w:p w14:paraId="2B00FF9E"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Buyer:</w:t>
            </w:r>
          </w:p>
        </w:tc>
        <w:tc>
          <w:tcPr>
            <w:tcW w:w="4677" w:type="dxa"/>
            <w:shd w:val="clear" w:color="auto" w:fill="auto"/>
          </w:tcPr>
          <w:p w14:paraId="605B17F4"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Authorised Issuing Body:</w:t>
            </w:r>
          </w:p>
          <w:p w14:paraId="21B2D764" w14:textId="77777777" w:rsidR="008A7643" w:rsidRPr="00D14EAB" w:rsidRDefault="00EA5116" w:rsidP="002E1509">
            <w:pPr>
              <w:tabs>
                <w:tab w:val="center" w:pos="4153"/>
                <w:tab w:val="right" w:pos="8306"/>
              </w:tabs>
              <w:overflowPunct/>
              <w:autoSpaceDE/>
              <w:autoSpaceDN/>
              <w:adjustRightInd/>
              <w:spacing w:after="0" w:line="240" w:lineRule="auto"/>
              <w:jc w:val="left"/>
              <w:textAlignment w:val="auto"/>
              <w:rPr>
                <w:rFonts w:eastAsia="SimSun"/>
                <w:sz w:val="20"/>
                <w:lang w:eastAsia="zh-CN"/>
              </w:rPr>
            </w:pPr>
            <w:r w:rsidRPr="00D14EAB">
              <w:rPr>
                <w:rFonts w:eastAsia="SimSun"/>
                <w:sz w:val="20"/>
                <w:lang w:eastAsia="zh-CN"/>
              </w:rPr>
              <w:t>Account number or Account name:</w:t>
            </w:r>
          </w:p>
        </w:tc>
      </w:tr>
    </w:tbl>
    <w:p w14:paraId="787F4550" w14:textId="77777777" w:rsidR="008A7643" w:rsidRPr="00D14EAB" w:rsidRDefault="008A7643" w:rsidP="008A7643">
      <w:pPr>
        <w:overflowPunct/>
        <w:autoSpaceDE/>
        <w:autoSpaceDN/>
        <w:spacing w:after="0" w:line="240" w:lineRule="auto"/>
        <w:textAlignment w:val="auto"/>
        <w:rPr>
          <w:rFonts w:eastAsia="STZhongsong"/>
          <w:kern w:val="28"/>
          <w:sz w:val="20"/>
          <w:lang w:eastAsia="zh-CN"/>
        </w:rPr>
      </w:pPr>
    </w:p>
    <w:p w14:paraId="45930F77" w14:textId="77777777" w:rsidR="008A7643" w:rsidRPr="00D14EAB" w:rsidRDefault="00EA5116" w:rsidP="008A7643">
      <w:pPr>
        <w:tabs>
          <w:tab w:val="left" w:pos="1800"/>
        </w:tabs>
        <w:overflowPunct/>
        <w:autoSpaceDE/>
        <w:autoSpaceDN/>
        <w:spacing w:line="240" w:lineRule="auto"/>
        <w:ind w:left="1800" w:hanging="1800"/>
        <w:textAlignment w:val="auto"/>
        <w:rPr>
          <w:rFonts w:eastAsia="STZhongsong"/>
          <w:kern w:val="28"/>
          <w:sz w:val="20"/>
          <w:lang w:eastAsia="zh-CN"/>
        </w:rPr>
      </w:pPr>
      <w:r w:rsidRPr="00D14EAB">
        <w:rPr>
          <w:rFonts w:eastAsia="STZhongsong"/>
          <w:b/>
          <w:kern w:val="28"/>
          <w:sz w:val="20"/>
          <w:lang w:eastAsia="zh-CN"/>
        </w:rPr>
        <w:t>Certificate:</w:t>
      </w:r>
      <w:r w:rsidRPr="00D14EAB">
        <w:rPr>
          <w:rFonts w:eastAsia="STZhongsong"/>
          <w:kern w:val="28"/>
          <w:sz w:val="20"/>
          <w:lang w:eastAsia="zh-CN"/>
        </w:rPr>
        <w:tab/>
        <w:t>An EECS Certificate issued:</w:t>
      </w:r>
    </w:p>
    <w:p w14:paraId="35C51662" w14:textId="77777777" w:rsidR="008A7643" w:rsidRPr="00D14EAB" w:rsidRDefault="00EA5116" w:rsidP="008A7643">
      <w:pPr>
        <w:tabs>
          <w:tab w:val="left" w:pos="2268"/>
        </w:tabs>
        <w:overflowPunct/>
        <w:autoSpaceDE/>
        <w:autoSpaceDN/>
        <w:spacing w:line="240" w:lineRule="auto"/>
        <w:ind w:left="2268" w:hanging="2268"/>
        <w:textAlignment w:val="auto"/>
        <w:rPr>
          <w:rFonts w:eastAsia="STZhongsong"/>
          <w:kern w:val="28"/>
          <w:sz w:val="20"/>
          <w:lang w:eastAsia="zh-CN"/>
        </w:rPr>
      </w:pPr>
      <w:r w:rsidRPr="00D14EAB">
        <w:rPr>
          <w:rFonts w:eastAsia="STZhongsong"/>
          <w:b/>
          <w:kern w:val="28"/>
          <w:sz w:val="20"/>
          <w:lang w:eastAsia="zh-CN"/>
        </w:rPr>
        <w:tab/>
      </w:r>
      <w:proofErr w:type="gramStart"/>
      <w:r w:rsidRPr="00D14EAB">
        <w:rPr>
          <w:rFonts w:eastAsia="STZhongsong"/>
          <w:kern w:val="28"/>
          <w:sz w:val="20"/>
          <w:lang w:eastAsia="zh-CN"/>
        </w:rPr>
        <w:t>[  ]</w:t>
      </w:r>
      <w:proofErr w:type="gramEnd"/>
      <w:r w:rsidRPr="00D14EAB">
        <w:rPr>
          <w:rFonts w:eastAsia="STZhongsong"/>
          <w:kern w:val="28"/>
          <w:sz w:val="20"/>
          <w:lang w:eastAsia="zh-CN"/>
        </w:rPr>
        <w:t> as an EECS GO under the Electricity Scheme of the EECS Rules in the country of production, and which has the meaning given to "Guarantee of Origin" under Articles 2(j) and 15 of the Directive 2009/28/EC on the promotion of electricity produced from renewable energy sources in the internal electricity market (and any successor Law);</w:t>
      </w:r>
    </w:p>
    <w:p w14:paraId="64F87262" w14:textId="77777777" w:rsidR="008A7643" w:rsidRPr="00D14EAB" w:rsidRDefault="00EA5116" w:rsidP="008A7643">
      <w:pPr>
        <w:tabs>
          <w:tab w:val="left" w:pos="2268"/>
        </w:tabs>
        <w:overflowPunct/>
        <w:autoSpaceDE/>
        <w:autoSpaceDN/>
        <w:spacing w:line="240" w:lineRule="auto"/>
        <w:ind w:left="2268"/>
        <w:textAlignment w:val="auto"/>
        <w:rPr>
          <w:rFonts w:eastAsia="STZhongsong"/>
          <w:kern w:val="28"/>
          <w:sz w:val="20"/>
          <w:lang w:eastAsia="zh-CN"/>
        </w:rPr>
      </w:pPr>
      <w:bookmarkStart w:id="0" w:name="_Hlk33707427"/>
      <w:proofErr w:type="gramStart"/>
      <w:r w:rsidRPr="00D14EAB">
        <w:rPr>
          <w:rFonts w:eastAsia="STZhongsong"/>
          <w:kern w:val="28"/>
          <w:sz w:val="20"/>
          <w:lang w:eastAsia="zh-CN"/>
        </w:rPr>
        <w:t>[  ]</w:t>
      </w:r>
      <w:proofErr w:type="gramEnd"/>
      <w:r w:rsidRPr="00D14EAB">
        <w:rPr>
          <w:rFonts w:eastAsia="STZhongsong"/>
          <w:kern w:val="28"/>
          <w:sz w:val="20"/>
          <w:lang w:eastAsia="zh-CN"/>
        </w:rPr>
        <w:t> as a RECS Certificate under the Electricity Scheme of the EECS Rules in the Domain of Production; or</w:t>
      </w:r>
    </w:p>
    <w:p w14:paraId="2A491011" w14:textId="77777777" w:rsidR="008A7643" w:rsidRPr="00D14EAB" w:rsidRDefault="00EA5116" w:rsidP="008A7643">
      <w:pPr>
        <w:tabs>
          <w:tab w:val="left" w:pos="2268"/>
        </w:tabs>
        <w:overflowPunct/>
        <w:autoSpaceDE/>
        <w:autoSpaceDN/>
        <w:spacing w:line="240" w:lineRule="auto"/>
        <w:ind w:left="2268"/>
        <w:textAlignment w:val="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as an EECS-Disclosure Certificate under the Electricity Scheme of the EECS Rules in the Domain of Production</w:t>
      </w:r>
      <w:bookmarkEnd w:id="0"/>
      <w:r w:rsidRPr="00D14EAB">
        <w:rPr>
          <w:rFonts w:eastAsia="STZhongsong"/>
          <w:kern w:val="28"/>
          <w:sz w:val="20"/>
          <w:lang w:eastAsia="zh-CN"/>
        </w:rPr>
        <w:t>; or</w:t>
      </w:r>
    </w:p>
    <w:p w14:paraId="4FFA1652" w14:textId="77777777" w:rsidR="008A7643" w:rsidRPr="00D14EAB" w:rsidRDefault="00EA5116" w:rsidP="008A7643">
      <w:pPr>
        <w:overflowPunct/>
        <w:autoSpaceDE/>
        <w:autoSpaceDN/>
        <w:spacing w:line="240" w:lineRule="auto"/>
        <w:ind w:left="1800"/>
        <w:textAlignment w:val="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A _____________ </w:t>
      </w:r>
      <w:r w:rsidRPr="00D14EAB">
        <w:rPr>
          <w:rFonts w:eastAsia="STZhongsong"/>
          <w:i/>
          <w:kern w:val="28"/>
          <w:sz w:val="20"/>
          <w:lang w:eastAsia="zh-CN"/>
        </w:rPr>
        <w:t>[specify national scheme certificate name]</w:t>
      </w:r>
      <w:r w:rsidRPr="00D14EAB">
        <w:rPr>
          <w:rFonts w:eastAsia="STZhongsong"/>
          <w:kern w:val="28"/>
          <w:sz w:val="20"/>
          <w:lang w:eastAsia="zh-CN"/>
        </w:rPr>
        <w:t xml:space="preserve"> issued by ________________ </w:t>
      </w:r>
      <w:r w:rsidRPr="00D14EAB">
        <w:rPr>
          <w:rFonts w:eastAsia="STZhongsong"/>
          <w:i/>
          <w:kern w:val="28"/>
          <w:sz w:val="20"/>
          <w:lang w:eastAsia="zh-CN"/>
        </w:rPr>
        <w:t>[specify Authorised Issuing Body for national scheme certificates]</w:t>
      </w:r>
      <w:r w:rsidRPr="00D14EAB">
        <w:rPr>
          <w:rFonts w:eastAsia="STZhongsong"/>
          <w:kern w:val="28"/>
          <w:sz w:val="20"/>
          <w:lang w:eastAsia="zh-CN"/>
        </w:rPr>
        <w:t xml:space="preserve"> to evidence the production of renewable source energy issued in accordance with the National Scheme Rules, as specified in this Individual Contract (</w:t>
      </w:r>
      <w:r w:rsidRPr="00D14EAB">
        <w:rPr>
          <w:rFonts w:eastAsia="STZhongsong"/>
          <w:b/>
          <w:kern w:val="28"/>
          <w:sz w:val="20"/>
          <w:lang w:eastAsia="zh-CN"/>
        </w:rPr>
        <w:t>"National Scheme Certificate"</w:t>
      </w:r>
      <w:r w:rsidRPr="00D14EAB">
        <w:rPr>
          <w:rFonts w:eastAsia="STZhongsong"/>
          <w:kern w:val="28"/>
          <w:sz w:val="20"/>
          <w:lang w:eastAsia="zh-CN"/>
        </w:rPr>
        <w:t xml:space="preserve">), </w:t>
      </w:r>
    </w:p>
    <w:p w14:paraId="48371FD4" w14:textId="77777777" w:rsidR="008A7643" w:rsidRPr="00D14EAB" w:rsidRDefault="00EA5116" w:rsidP="008A7643">
      <w:pPr>
        <w:overflowPunct/>
        <w:autoSpaceDE/>
        <w:autoSpaceDN/>
        <w:spacing w:line="240" w:lineRule="auto"/>
        <w:ind w:left="1800"/>
        <w:textAlignment w:val="auto"/>
        <w:rPr>
          <w:rFonts w:eastAsia="STZhongsong"/>
          <w:kern w:val="28"/>
          <w:sz w:val="20"/>
          <w:lang w:eastAsia="zh-CN"/>
        </w:rPr>
      </w:pPr>
      <w:r w:rsidRPr="00D14EAB">
        <w:rPr>
          <w:rFonts w:eastAsia="STZhongsong"/>
          <w:kern w:val="28"/>
          <w:sz w:val="20"/>
          <w:lang w:eastAsia="zh-CN"/>
        </w:rPr>
        <w:t>where one Certificate equals 1 MWh.</w:t>
      </w:r>
    </w:p>
    <w:p w14:paraId="05CCF245" w14:textId="77777777" w:rsidR="008A7643" w:rsidRDefault="00EA5116" w:rsidP="008A7643">
      <w:pPr>
        <w:tabs>
          <w:tab w:val="left" w:pos="1843"/>
        </w:tabs>
        <w:overflowPunct/>
        <w:autoSpaceDE/>
        <w:autoSpaceDN/>
        <w:spacing w:after="0" w:line="240" w:lineRule="auto"/>
        <w:ind w:left="1843" w:hanging="1843"/>
        <w:textAlignment w:val="auto"/>
        <w:rPr>
          <w:rFonts w:eastAsia="STZhongsong"/>
          <w:kern w:val="28"/>
          <w:sz w:val="20"/>
          <w:lang w:eastAsia="zh-CN"/>
        </w:rPr>
      </w:pPr>
      <w:r w:rsidRPr="00D14EAB">
        <w:rPr>
          <w:rFonts w:eastAsia="STZhongsong"/>
          <w:b/>
          <w:kern w:val="28"/>
          <w:sz w:val="20"/>
          <w:lang w:eastAsia="zh-CN"/>
        </w:rPr>
        <w:t>Energy source:</w:t>
      </w:r>
      <w:r w:rsidRPr="00D14EAB">
        <w:rPr>
          <w:rFonts w:eastAsia="STZhongsong"/>
          <w:kern w:val="28"/>
          <w:sz w:val="20"/>
          <w:lang w:eastAsia="zh-CN"/>
        </w:rPr>
        <w:tab/>
        <w:t xml:space="preserve">_____________ </w:t>
      </w:r>
      <w:r w:rsidRPr="00D14EAB">
        <w:rPr>
          <w:rFonts w:eastAsia="STZhongsong"/>
          <w:i/>
          <w:kern w:val="28"/>
          <w:sz w:val="20"/>
          <w:lang w:eastAsia="zh-CN"/>
        </w:rPr>
        <w:t xml:space="preserve">[specify in relation to Certificate, </w:t>
      </w:r>
      <w:proofErr w:type="gramStart"/>
      <w:r w:rsidRPr="00D14EAB">
        <w:rPr>
          <w:rFonts w:eastAsia="STZhongsong"/>
          <w:i/>
          <w:kern w:val="28"/>
          <w:sz w:val="20"/>
          <w:lang w:eastAsia="zh-CN"/>
        </w:rPr>
        <w:t>e.g.</w:t>
      </w:r>
      <w:proofErr w:type="gramEnd"/>
      <w:r w:rsidRPr="00D14EAB">
        <w:rPr>
          <w:rFonts w:eastAsia="STZhongsong"/>
          <w:i/>
          <w:kern w:val="28"/>
          <w:sz w:val="20"/>
          <w:lang w:eastAsia="zh-CN"/>
        </w:rPr>
        <w:t xml:space="preserve"> electricity, gas, fuel, heating, cooling, etc.]</w:t>
      </w:r>
      <w:r w:rsidRPr="00D14EAB">
        <w:rPr>
          <w:rFonts w:eastAsia="STZhongsong"/>
          <w:kern w:val="28"/>
          <w:sz w:val="20"/>
          <w:lang w:eastAsia="zh-CN"/>
        </w:rPr>
        <w:t xml:space="preserve"> </w:t>
      </w:r>
    </w:p>
    <w:p w14:paraId="2276E3E9" w14:textId="77777777" w:rsidR="008A7643" w:rsidRDefault="008A7643" w:rsidP="008A7643">
      <w:pPr>
        <w:tabs>
          <w:tab w:val="left" w:pos="1843"/>
        </w:tabs>
        <w:overflowPunct/>
        <w:autoSpaceDE/>
        <w:autoSpaceDN/>
        <w:spacing w:after="0" w:line="240" w:lineRule="auto"/>
        <w:ind w:left="1843" w:hanging="1843"/>
        <w:textAlignment w:val="auto"/>
        <w:rPr>
          <w:rFonts w:eastAsia="STZhongsong"/>
          <w:b/>
          <w:kern w:val="28"/>
          <w:sz w:val="20"/>
          <w:lang w:eastAsia="zh-CN"/>
        </w:rPr>
      </w:pPr>
    </w:p>
    <w:p w14:paraId="461226E1" w14:textId="77777777" w:rsidR="008A7643" w:rsidRDefault="00EA5116" w:rsidP="008A7643">
      <w:pPr>
        <w:tabs>
          <w:tab w:val="left" w:pos="5392"/>
        </w:tabs>
        <w:overflowPunct/>
        <w:autoSpaceDE/>
        <w:autoSpaceDN/>
        <w:spacing w:after="0" w:line="240" w:lineRule="auto"/>
        <w:ind w:left="1843" w:hanging="1843"/>
        <w:textAlignment w:val="auto"/>
        <w:rPr>
          <w:rFonts w:eastAsia="STZhongsong"/>
          <w:b/>
          <w:kern w:val="28"/>
          <w:sz w:val="20"/>
          <w:lang w:eastAsia="zh-CN"/>
        </w:rPr>
      </w:pPr>
      <w:r>
        <w:rPr>
          <w:rFonts w:eastAsia="STZhongsong"/>
          <w:b/>
          <w:kern w:val="28"/>
          <w:sz w:val="20"/>
          <w:lang w:eastAsia="zh-CN"/>
        </w:rPr>
        <w:tab/>
      </w:r>
      <w:r>
        <w:rPr>
          <w:rFonts w:eastAsia="STZhongsong"/>
          <w:b/>
          <w:kern w:val="28"/>
          <w:sz w:val="20"/>
          <w:lang w:eastAsia="zh-CN"/>
        </w:rPr>
        <w:tab/>
      </w:r>
    </w:p>
    <w:p w14:paraId="416A5949" w14:textId="77777777" w:rsidR="008A7643" w:rsidRPr="00D14EAB" w:rsidRDefault="00EA5116" w:rsidP="008A7643">
      <w:pPr>
        <w:tabs>
          <w:tab w:val="left" w:pos="1843"/>
        </w:tabs>
        <w:overflowPunct/>
        <w:autoSpaceDE/>
        <w:autoSpaceDN/>
        <w:spacing w:after="0" w:line="240" w:lineRule="auto"/>
        <w:ind w:left="1843" w:hanging="1843"/>
        <w:textAlignment w:val="auto"/>
        <w:rPr>
          <w:rFonts w:eastAsia="STZhongsong"/>
          <w:b/>
          <w:kern w:val="28"/>
          <w:sz w:val="20"/>
          <w:lang w:eastAsia="zh-CN"/>
        </w:rPr>
      </w:pPr>
      <w:r>
        <w:rPr>
          <w:rFonts w:eastAsia="STZhongsong"/>
          <w:b/>
          <w:kern w:val="28"/>
          <w:sz w:val="20"/>
          <w:lang w:eastAsia="zh-CN"/>
        </w:rPr>
        <w:lastRenderedPageBreak/>
        <w:tab/>
      </w:r>
      <w:r w:rsidRPr="00D14EAB">
        <w:rPr>
          <w:rFonts w:eastAsia="STZhongsong"/>
          <w:b/>
          <w:kern w:val="28"/>
          <w:sz w:val="20"/>
          <w:lang w:eastAsia="zh-CN"/>
        </w:rPr>
        <w:t>Certificate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972"/>
        <w:gridCol w:w="1848"/>
        <w:gridCol w:w="1811"/>
        <w:gridCol w:w="1801"/>
      </w:tblGrid>
      <w:tr w:rsidR="00501A9C" w14:paraId="31F390BA" w14:textId="77777777" w:rsidTr="002E1509">
        <w:tc>
          <w:tcPr>
            <w:tcW w:w="1813" w:type="dxa"/>
            <w:shd w:val="clear" w:color="auto" w:fill="auto"/>
          </w:tcPr>
          <w:p w14:paraId="27F00D4D" w14:textId="77777777" w:rsidR="008A7643" w:rsidRPr="00D14EAB" w:rsidRDefault="00EA5116" w:rsidP="002E1509">
            <w:pPr>
              <w:spacing w:before="20" w:after="20" w:line="240" w:lineRule="auto"/>
              <w:rPr>
                <w:rFonts w:eastAsia="STZhongsong"/>
                <w:b/>
                <w:kern w:val="28"/>
                <w:sz w:val="20"/>
                <w:lang w:eastAsia="zh-CN"/>
              </w:rPr>
            </w:pPr>
            <w:bookmarkStart w:id="1" w:name="_Hlk33706122"/>
            <w:r w:rsidRPr="00D14EAB">
              <w:rPr>
                <w:rFonts w:eastAsia="STZhongsong"/>
                <w:b/>
                <w:kern w:val="28"/>
                <w:sz w:val="20"/>
                <w:lang w:eastAsia="zh-CN"/>
              </w:rPr>
              <w:t>Production Year</w:t>
            </w:r>
          </w:p>
        </w:tc>
        <w:tc>
          <w:tcPr>
            <w:tcW w:w="1972" w:type="dxa"/>
            <w:shd w:val="clear" w:color="auto" w:fill="auto"/>
          </w:tcPr>
          <w:p w14:paraId="3F3B1D43"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Technology</w:t>
            </w:r>
          </w:p>
        </w:tc>
        <w:tc>
          <w:tcPr>
            <w:tcW w:w="1848" w:type="dxa"/>
            <w:shd w:val="clear" w:color="auto" w:fill="auto"/>
          </w:tcPr>
          <w:p w14:paraId="59DE6875"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Quantity (MWh)</w:t>
            </w:r>
          </w:p>
        </w:tc>
        <w:tc>
          <w:tcPr>
            <w:tcW w:w="1811" w:type="dxa"/>
            <w:shd w:val="clear" w:color="auto" w:fill="auto"/>
          </w:tcPr>
          <w:p w14:paraId="445A3788"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Price per Certificate</w:t>
            </w:r>
          </w:p>
        </w:tc>
        <w:tc>
          <w:tcPr>
            <w:tcW w:w="1801" w:type="dxa"/>
            <w:shd w:val="clear" w:color="auto" w:fill="auto"/>
          </w:tcPr>
          <w:p w14:paraId="54112CE1"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Delivery Date</w:t>
            </w:r>
          </w:p>
        </w:tc>
      </w:tr>
      <w:tr w:rsidR="00501A9C" w14:paraId="7B7C75F7" w14:textId="77777777" w:rsidTr="002E1509">
        <w:tc>
          <w:tcPr>
            <w:tcW w:w="1813" w:type="dxa"/>
            <w:shd w:val="clear" w:color="auto" w:fill="auto"/>
          </w:tcPr>
          <w:p w14:paraId="6803F301" w14:textId="77777777" w:rsidR="008A7643" w:rsidRPr="00D14EAB" w:rsidRDefault="008A7643" w:rsidP="002E1509">
            <w:pPr>
              <w:spacing w:before="20" w:after="20" w:line="240" w:lineRule="auto"/>
              <w:rPr>
                <w:rFonts w:eastAsia="STZhongsong"/>
                <w:kern w:val="28"/>
                <w:sz w:val="20"/>
                <w:lang w:eastAsia="zh-CN"/>
              </w:rPr>
            </w:pPr>
          </w:p>
        </w:tc>
        <w:tc>
          <w:tcPr>
            <w:tcW w:w="1972" w:type="dxa"/>
            <w:shd w:val="clear" w:color="auto" w:fill="auto"/>
          </w:tcPr>
          <w:p w14:paraId="7A8E597B" w14:textId="77777777" w:rsidR="008A7643" w:rsidRPr="00D14EAB" w:rsidRDefault="008A7643" w:rsidP="002E1509">
            <w:pPr>
              <w:spacing w:before="20" w:after="20" w:line="240" w:lineRule="auto"/>
              <w:rPr>
                <w:rFonts w:eastAsia="STZhongsong"/>
                <w:kern w:val="28"/>
                <w:sz w:val="20"/>
                <w:lang w:eastAsia="zh-CN"/>
              </w:rPr>
            </w:pPr>
          </w:p>
        </w:tc>
        <w:tc>
          <w:tcPr>
            <w:tcW w:w="1848" w:type="dxa"/>
            <w:shd w:val="clear" w:color="auto" w:fill="auto"/>
          </w:tcPr>
          <w:p w14:paraId="420BC802" w14:textId="77777777" w:rsidR="008A7643" w:rsidRPr="00D14EAB" w:rsidRDefault="008A7643" w:rsidP="002E1509">
            <w:pPr>
              <w:spacing w:before="20" w:after="20" w:line="240" w:lineRule="auto"/>
              <w:rPr>
                <w:rFonts w:eastAsia="STZhongsong"/>
                <w:kern w:val="28"/>
                <w:sz w:val="20"/>
                <w:lang w:eastAsia="zh-CN"/>
              </w:rPr>
            </w:pPr>
          </w:p>
        </w:tc>
        <w:tc>
          <w:tcPr>
            <w:tcW w:w="1811" w:type="dxa"/>
            <w:shd w:val="clear" w:color="auto" w:fill="auto"/>
          </w:tcPr>
          <w:p w14:paraId="5904C62C" w14:textId="77777777" w:rsidR="008A7643" w:rsidRPr="00D14EAB" w:rsidRDefault="008A7643" w:rsidP="002E1509">
            <w:pPr>
              <w:spacing w:before="20" w:after="20" w:line="240" w:lineRule="auto"/>
              <w:rPr>
                <w:rFonts w:eastAsia="STZhongsong"/>
                <w:kern w:val="28"/>
                <w:sz w:val="20"/>
                <w:lang w:eastAsia="zh-CN"/>
              </w:rPr>
            </w:pPr>
          </w:p>
        </w:tc>
        <w:tc>
          <w:tcPr>
            <w:tcW w:w="1801" w:type="dxa"/>
            <w:shd w:val="clear" w:color="auto" w:fill="auto"/>
          </w:tcPr>
          <w:p w14:paraId="273370D5" w14:textId="77777777" w:rsidR="008A7643" w:rsidRPr="00D14EAB" w:rsidRDefault="008A7643" w:rsidP="002E1509">
            <w:pPr>
              <w:spacing w:before="20" w:after="20" w:line="240" w:lineRule="auto"/>
              <w:rPr>
                <w:rFonts w:eastAsia="STZhongsong"/>
                <w:kern w:val="28"/>
                <w:sz w:val="20"/>
                <w:lang w:eastAsia="zh-CN"/>
              </w:rPr>
            </w:pPr>
          </w:p>
        </w:tc>
      </w:tr>
      <w:tr w:rsidR="00501A9C" w14:paraId="326BCC76" w14:textId="77777777" w:rsidTr="002E1509">
        <w:tc>
          <w:tcPr>
            <w:tcW w:w="1813" w:type="dxa"/>
            <w:shd w:val="clear" w:color="auto" w:fill="auto"/>
          </w:tcPr>
          <w:p w14:paraId="70C675B8" w14:textId="77777777" w:rsidR="008A7643" w:rsidRPr="00D14EAB" w:rsidRDefault="008A7643" w:rsidP="002E1509">
            <w:pPr>
              <w:spacing w:before="20" w:after="20" w:line="240" w:lineRule="auto"/>
              <w:rPr>
                <w:rFonts w:eastAsia="STZhongsong"/>
                <w:kern w:val="28"/>
                <w:sz w:val="20"/>
                <w:lang w:eastAsia="zh-CN"/>
              </w:rPr>
            </w:pPr>
          </w:p>
        </w:tc>
        <w:tc>
          <w:tcPr>
            <w:tcW w:w="1972" w:type="dxa"/>
            <w:shd w:val="clear" w:color="auto" w:fill="auto"/>
          </w:tcPr>
          <w:p w14:paraId="089F10C1" w14:textId="77777777" w:rsidR="008A7643" w:rsidRPr="00D14EAB" w:rsidRDefault="008A7643" w:rsidP="002E1509">
            <w:pPr>
              <w:spacing w:before="20" w:after="20" w:line="240" w:lineRule="auto"/>
              <w:rPr>
                <w:rFonts w:eastAsia="STZhongsong"/>
                <w:kern w:val="28"/>
                <w:sz w:val="20"/>
                <w:lang w:eastAsia="zh-CN"/>
              </w:rPr>
            </w:pPr>
          </w:p>
        </w:tc>
        <w:tc>
          <w:tcPr>
            <w:tcW w:w="1848" w:type="dxa"/>
            <w:shd w:val="clear" w:color="auto" w:fill="auto"/>
          </w:tcPr>
          <w:p w14:paraId="595267CC" w14:textId="77777777" w:rsidR="008A7643" w:rsidRPr="00D14EAB" w:rsidRDefault="008A7643" w:rsidP="002E1509">
            <w:pPr>
              <w:spacing w:before="20" w:after="20" w:line="240" w:lineRule="auto"/>
              <w:rPr>
                <w:rFonts w:eastAsia="STZhongsong"/>
                <w:kern w:val="28"/>
                <w:sz w:val="20"/>
                <w:lang w:eastAsia="zh-CN"/>
              </w:rPr>
            </w:pPr>
          </w:p>
        </w:tc>
        <w:tc>
          <w:tcPr>
            <w:tcW w:w="1811" w:type="dxa"/>
            <w:shd w:val="clear" w:color="auto" w:fill="auto"/>
          </w:tcPr>
          <w:p w14:paraId="4964D2FA" w14:textId="77777777" w:rsidR="008A7643" w:rsidRPr="00D14EAB" w:rsidRDefault="008A7643" w:rsidP="002E1509">
            <w:pPr>
              <w:spacing w:before="20" w:after="20" w:line="240" w:lineRule="auto"/>
              <w:rPr>
                <w:rFonts w:eastAsia="STZhongsong"/>
                <w:kern w:val="28"/>
                <w:sz w:val="20"/>
                <w:lang w:eastAsia="zh-CN"/>
              </w:rPr>
            </w:pPr>
          </w:p>
        </w:tc>
        <w:tc>
          <w:tcPr>
            <w:tcW w:w="1801" w:type="dxa"/>
            <w:shd w:val="clear" w:color="auto" w:fill="auto"/>
          </w:tcPr>
          <w:p w14:paraId="3BFEA0CE" w14:textId="77777777" w:rsidR="008A7643" w:rsidRPr="00D14EAB" w:rsidRDefault="008A7643" w:rsidP="002E1509">
            <w:pPr>
              <w:spacing w:before="20" w:after="20" w:line="240" w:lineRule="auto"/>
              <w:rPr>
                <w:rFonts w:eastAsia="STZhongsong"/>
                <w:kern w:val="28"/>
                <w:sz w:val="20"/>
                <w:lang w:eastAsia="zh-CN"/>
              </w:rPr>
            </w:pPr>
          </w:p>
        </w:tc>
      </w:tr>
      <w:tr w:rsidR="00501A9C" w14:paraId="1A4A6D89" w14:textId="77777777" w:rsidTr="002E1509">
        <w:tc>
          <w:tcPr>
            <w:tcW w:w="5633" w:type="dxa"/>
            <w:gridSpan w:val="3"/>
            <w:shd w:val="clear" w:color="auto" w:fill="auto"/>
          </w:tcPr>
          <w:p w14:paraId="6C8FAB99"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Total Contract Price</w:t>
            </w:r>
          </w:p>
        </w:tc>
        <w:tc>
          <w:tcPr>
            <w:tcW w:w="1811" w:type="dxa"/>
            <w:shd w:val="clear" w:color="auto" w:fill="auto"/>
          </w:tcPr>
          <w:p w14:paraId="5EB6F987"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(Total)</w:t>
            </w:r>
          </w:p>
        </w:tc>
        <w:tc>
          <w:tcPr>
            <w:tcW w:w="1801" w:type="dxa"/>
            <w:shd w:val="clear" w:color="auto" w:fill="auto"/>
          </w:tcPr>
          <w:p w14:paraId="2C8F8E14" w14:textId="77777777" w:rsidR="008A7643" w:rsidRPr="00D14EAB" w:rsidRDefault="008A7643" w:rsidP="002E1509">
            <w:pPr>
              <w:spacing w:before="20" w:after="20" w:line="240" w:lineRule="auto"/>
              <w:rPr>
                <w:rFonts w:eastAsia="STZhongsong"/>
                <w:b/>
                <w:kern w:val="28"/>
                <w:sz w:val="20"/>
                <w:lang w:eastAsia="zh-CN"/>
              </w:rPr>
            </w:pPr>
          </w:p>
        </w:tc>
      </w:tr>
      <w:bookmarkEnd w:id="1"/>
    </w:tbl>
    <w:p w14:paraId="3458D333" w14:textId="77777777" w:rsidR="008A7643" w:rsidRDefault="008A7643" w:rsidP="008A7643">
      <w:pPr>
        <w:overflowPunct/>
        <w:autoSpaceDE/>
        <w:autoSpaceDN/>
        <w:spacing w:line="240" w:lineRule="auto"/>
        <w:textAlignment w:val="auto"/>
        <w:rPr>
          <w:rFonts w:eastAsia="STZhongsong"/>
          <w:kern w:val="28"/>
          <w:sz w:val="20"/>
          <w:lang w:eastAsia="zh-CN"/>
        </w:rPr>
      </w:pPr>
    </w:p>
    <w:p w14:paraId="4EAB085E" w14:textId="77777777" w:rsidR="008A7643" w:rsidRPr="00F04378"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Minimum validity of the Certificates upon delivery: __________________________________________</w:t>
      </w:r>
    </w:p>
    <w:p w14:paraId="126CEADF" w14:textId="77777777" w:rsidR="008A7643" w:rsidRPr="00F04378"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Earmark/s: __________________________________________</w:t>
      </w:r>
    </w:p>
    <w:p w14:paraId="777B35FD" w14:textId="77777777" w:rsidR="008A7643" w:rsidRDefault="00EA5116" w:rsidP="008A7643">
      <w:pPr>
        <w:overflowPunct/>
        <w:autoSpaceDE/>
        <w:autoSpaceDN/>
        <w:spacing w:line="240" w:lineRule="auto"/>
        <w:textAlignment w:val="auto"/>
        <w:rPr>
          <w:rFonts w:eastAsia="STZhongsong"/>
          <w:kern w:val="28"/>
          <w:sz w:val="20"/>
          <w:lang w:eastAsia="zh-CN"/>
        </w:rPr>
      </w:pPr>
      <w:r w:rsidRPr="00F04378">
        <w:rPr>
          <w:rFonts w:eastAsia="STZhongsong"/>
          <w:kern w:val="28"/>
          <w:sz w:val="20"/>
          <w:lang w:eastAsia="zh-CN"/>
        </w:rPr>
        <w:t>Additional quality: __________________________________________</w:t>
      </w:r>
    </w:p>
    <w:p w14:paraId="4CD327F7" w14:textId="77777777" w:rsidR="008A7643" w:rsidRPr="00D14EAB" w:rsidRDefault="008A7643" w:rsidP="008A7643">
      <w:pPr>
        <w:overflowPunct/>
        <w:autoSpaceDE/>
        <w:autoSpaceDN/>
        <w:spacing w:line="240" w:lineRule="auto"/>
        <w:textAlignment w:val="auto"/>
        <w:rPr>
          <w:rFonts w:eastAsia="STZhongsong"/>
          <w:kern w:val="28"/>
          <w:sz w:val="20"/>
          <w:lang w:eastAsia="zh-CN"/>
        </w:rPr>
      </w:pPr>
    </w:p>
    <w:tbl>
      <w:tblPr>
        <w:tblW w:w="9072" w:type="dxa"/>
        <w:tblLook w:val="04A0" w:firstRow="1" w:lastRow="0" w:firstColumn="1" w:lastColumn="0" w:noHBand="0" w:noVBand="1"/>
      </w:tblPr>
      <w:tblGrid>
        <w:gridCol w:w="1727"/>
        <w:gridCol w:w="617"/>
        <w:gridCol w:w="1193"/>
        <w:gridCol w:w="5535"/>
      </w:tblGrid>
      <w:tr w:rsidR="00501A9C" w14:paraId="328E501B" w14:textId="77777777" w:rsidTr="002E1509">
        <w:tc>
          <w:tcPr>
            <w:tcW w:w="9072" w:type="dxa"/>
            <w:gridSpan w:val="4"/>
            <w:tcBorders>
              <w:top w:val="single" w:sz="4" w:space="0" w:color="auto"/>
            </w:tcBorders>
            <w:shd w:val="clear" w:color="auto" w:fill="D9D9D9"/>
          </w:tcPr>
          <w:p w14:paraId="5BB10EB6" w14:textId="77777777" w:rsidR="008A7643" w:rsidRPr="00D14EAB" w:rsidRDefault="00EA5116" w:rsidP="002E1509">
            <w:pPr>
              <w:spacing w:before="20" w:after="20" w:line="240" w:lineRule="auto"/>
              <w:rPr>
                <w:rFonts w:eastAsia="STZhongsong"/>
                <w:b/>
                <w:i/>
                <w:kern w:val="28"/>
                <w:sz w:val="20"/>
                <w:lang w:eastAsia="zh-CN"/>
              </w:rPr>
            </w:pPr>
            <w:r w:rsidRPr="00D14EAB">
              <w:rPr>
                <w:rFonts w:eastAsia="STZhongsong"/>
                <w:b/>
                <w:i/>
                <w:kern w:val="28"/>
                <w:sz w:val="20"/>
                <w:lang w:eastAsia="zh-CN"/>
              </w:rPr>
              <w:t>For EECS Certificates:</w:t>
            </w:r>
          </w:p>
        </w:tc>
      </w:tr>
      <w:tr w:rsidR="00501A9C" w14:paraId="2F930B2C" w14:textId="77777777" w:rsidTr="002E1509">
        <w:tc>
          <w:tcPr>
            <w:tcW w:w="1727" w:type="dxa"/>
            <w:tcBorders>
              <w:top w:val="single" w:sz="4" w:space="0" w:color="auto"/>
            </w:tcBorders>
            <w:shd w:val="clear" w:color="auto" w:fill="auto"/>
          </w:tcPr>
          <w:p w14:paraId="18A3FC8B"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Domain of Production:</w:t>
            </w:r>
          </w:p>
        </w:tc>
        <w:tc>
          <w:tcPr>
            <w:tcW w:w="617" w:type="dxa"/>
            <w:tcBorders>
              <w:top w:val="single" w:sz="4" w:space="0" w:color="auto"/>
              <w:bottom w:val="single" w:sz="4" w:space="0" w:color="auto"/>
            </w:tcBorders>
            <w:shd w:val="clear" w:color="auto" w:fill="auto"/>
          </w:tcPr>
          <w:p w14:paraId="661C2714"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61140826"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Domain/ production device</w:t>
            </w:r>
          </w:p>
        </w:tc>
        <w:tc>
          <w:tcPr>
            <w:tcW w:w="5535" w:type="dxa"/>
            <w:tcBorders>
              <w:top w:val="single" w:sz="4" w:space="0" w:color="auto"/>
              <w:bottom w:val="single" w:sz="4" w:space="0" w:color="auto"/>
            </w:tcBorders>
            <w:shd w:val="clear" w:color="auto" w:fill="auto"/>
          </w:tcPr>
          <w:p w14:paraId="58898A7F" w14:textId="77777777" w:rsidR="008A7643" w:rsidRPr="00D14EAB" w:rsidRDefault="008A7643" w:rsidP="002E1509">
            <w:pPr>
              <w:spacing w:before="20" w:after="20" w:line="240" w:lineRule="auto"/>
              <w:rPr>
                <w:rFonts w:eastAsia="STZhongsong"/>
                <w:kern w:val="28"/>
                <w:sz w:val="20"/>
                <w:lang w:eastAsia="zh-CN"/>
              </w:rPr>
            </w:pPr>
          </w:p>
        </w:tc>
      </w:tr>
      <w:tr w:rsidR="00501A9C" w14:paraId="33A75278" w14:textId="77777777" w:rsidTr="002E1509">
        <w:tc>
          <w:tcPr>
            <w:tcW w:w="1727" w:type="dxa"/>
            <w:shd w:val="clear" w:color="auto" w:fill="auto"/>
          </w:tcPr>
          <w:p w14:paraId="37205314" w14:textId="77777777" w:rsidR="008A7643" w:rsidRPr="00D14EAB" w:rsidRDefault="008A7643" w:rsidP="002E1509">
            <w:pPr>
              <w:spacing w:before="20" w:after="20" w:line="240" w:lineRule="auto"/>
              <w:jc w:val="left"/>
              <w:rPr>
                <w:rFonts w:eastAsia="STZhongsong"/>
                <w:kern w:val="28"/>
                <w:sz w:val="20"/>
                <w:lang w:eastAsia="zh-CN"/>
              </w:rPr>
            </w:pPr>
          </w:p>
        </w:tc>
        <w:tc>
          <w:tcPr>
            <w:tcW w:w="617" w:type="dxa"/>
            <w:tcBorders>
              <w:top w:val="single" w:sz="4" w:space="0" w:color="auto"/>
            </w:tcBorders>
            <w:shd w:val="clear" w:color="auto" w:fill="auto"/>
          </w:tcPr>
          <w:p w14:paraId="6E1FF3AA"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tcBorders>
            <w:shd w:val="clear" w:color="auto" w:fill="auto"/>
          </w:tcPr>
          <w:p w14:paraId="5AD3B2F2"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Authorised Issuing Body</w:t>
            </w:r>
          </w:p>
        </w:tc>
        <w:tc>
          <w:tcPr>
            <w:tcW w:w="5535" w:type="dxa"/>
            <w:tcBorders>
              <w:top w:val="single" w:sz="4" w:space="0" w:color="auto"/>
            </w:tcBorders>
            <w:shd w:val="clear" w:color="auto" w:fill="auto"/>
          </w:tcPr>
          <w:p w14:paraId="0684E73A" w14:textId="77777777" w:rsidR="008A7643" w:rsidRPr="00D14EAB" w:rsidRDefault="008A7643" w:rsidP="002E1509">
            <w:pPr>
              <w:spacing w:before="20" w:after="20" w:line="240" w:lineRule="auto"/>
              <w:rPr>
                <w:rFonts w:eastAsia="STZhongsong"/>
                <w:kern w:val="28"/>
                <w:sz w:val="20"/>
                <w:lang w:eastAsia="zh-CN"/>
              </w:rPr>
            </w:pPr>
          </w:p>
        </w:tc>
      </w:tr>
      <w:tr w:rsidR="00501A9C" w14:paraId="32679AF7" w14:textId="77777777" w:rsidTr="002E1509">
        <w:tc>
          <w:tcPr>
            <w:tcW w:w="1727" w:type="dxa"/>
            <w:tcBorders>
              <w:top w:val="single" w:sz="4" w:space="0" w:color="auto"/>
              <w:bottom w:val="single" w:sz="4" w:space="0" w:color="auto"/>
            </w:tcBorders>
            <w:shd w:val="clear" w:color="auto" w:fill="auto"/>
          </w:tcPr>
          <w:p w14:paraId="35139A7D" w14:textId="6DD08859" w:rsidR="00DD3C91" w:rsidRPr="00DD3C91" w:rsidRDefault="00EA5116" w:rsidP="002E1509">
            <w:pPr>
              <w:spacing w:before="20" w:after="20" w:line="240" w:lineRule="auto"/>
              <w:jc w:val="left"/>
              <w:rPr>
                <w:rFonts w:eastAsia="STZhongsong"/>
                <w:kern w:val="28"/>
                <w:sz w:val="20"/>
                <w:lang w:eastAsia="zh-CN"/>
              </w:rPr>
            </w:pPr>
            <w:r w:rsidRPr="00D14EAB">
              <w:rPr>
                <w:rFonts w:eastAsia="STZhongsong"/>
                <w:b/>
                <w:kern w:val="28"/>
                <w:sz w:val="20"/>
                <w:lang w:eastAsia="zh-CN"/>
              </w:rPr>
              <w:t>Domain for Delivery:</w:t>
            </w:r>
          </w:p>
        </w:tc>
        <w:tc>
          <w:tcPr>
            <w:tcW w:w="617" w:type="dxa"/>
            <w:tcBorders>
              <w:top w:val="single" w:sz="4" w:space="0" w:color="auto"/>
              <w:bottom w:val="single" w:sz="4" w:space="0" w:color="auto"/>
            </w:tcBorders>
            <w:shd w:val="clear" w:color="auto" w:fill="auto"/>
          </w:tcPr>
          <w:p w14:paraId="4C1A7F88"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2F9B613E" w14:textId="77777777" w:rsidR="008A7643" w:rsidRPr="00D14EAB" w:rsidRDefault="00EA5116" w:rsidP="002E1509">
            <w:pPr>
              <w:spacing w:before="20" w:after="20" w:line="240" w:lineRule="auto"/>
              <w:jc w:val="left"/>
              <w:rPr>
                <w:rFonts w:eastAsia="STZhongsong"/>
                <w:caps/>
                <w:kern w:val="28"/>
                <w:sz w:val="20"/>
                <w:lang w:eastAsia="zh-CN"/>
              </w:rPr>
            </w:pPr>
            <w:r w:rsidRPr="00D14EAB">
              <w:rPr>
                <w:rFonts w:eastAsia="STZhongsong"/>
                <w:kern w:val="28"/>
                <w:sz w:val="20"/>
                <w:lang w:eastAsia="zh-CN"/>
              </w:rPr>
              <w:t xml:space="preserve">Domain </w:t>
            </w:r>
          </w:p>
        </w:tc>
        <w:tc>
          <w:tcPr>
            <w:tcW w:w="5535" w:type="dxa"/>
            <w:tcBorders>
              <w:top w:val="single" w:sz="4" w:space="0" w:color="auto"/>
              <w:bottom w:val="single" w:sz="4" w:space="0" w:color="auto"/>
            </w:tcBorders>
            <w:shd w:val="clear" w:color="auto" w:fill="auto"/>
          </w:tcPr>
          <w:p w14:paraId="76EE6362" w14:textId="77777777" w:rsidR="008A7643" w:rsidRPr="00D14EAB" w:rsidRDefault="008A7643" w:rsidP="002E1509">
            <w:pPr>
              <w:spacing w:before="20" w:after="20" w:line="240" w:lineRule="auto"/>
              <w:rPr>
                <w:rFonts w:eastAsia="STZhongsong"/>
                <w:kern w:val="28"/>
                <w:sz w:val="20"/>
                <w:lang w:eastAsia="zh-CN"/>
              </w:rPr>
            </w:pPr>
          </w:p>
        </w:tc>
      </w:tr>
      <w:tr w:rsidR="00501A9C" w14:paraId="2B5835DE" w14:textId="77777777" w:rsidTr="002E1509">
        <w:tc>
          <w:tcPr>
            <w:tcW w:w="1727" w:type="dxa"/>
            <w:tcBorders>
              <w:top w:val="single" w:sz="4" w:space="0" w:color="auto"/>
            </w:tcBorders>
            <w:shd w:val="clear" w:color="auto" w:fill="auto"/>
          </w:tcPr>
          <w:p w14:paraId="4BB0D304" w14:textId="77777777" w:rsidR="008A7643" w:rsidRPr="00D14EAB" w:rsidRDefault="008A7643" w:rsidP="002E1509">
            <w:pPr>
              <w:spacing w:before="20" w:after="20" w:line="240" w:lineRule="auto"/>
              <w:jc w:val="left"/>
              <w:rPr>
                <w:rFonts w:eastAsia="STZhongsong"/>
                <w:kern w:val="28"/>
                <w:sz w:val="20"/>
                <w:lang w:eastAsia="zh-CN"/>
              </w:rPr>
            </w:pPr>
          </w:p>
        </w:tc>
        <w:tc>
          <w:tcPr>
            <w:tcW w:w="617" w:type="dxa"/>
            <w:tcBorders>
              <w:top w:val="single" w:sz="4" w:space="0" w:color="auto"/>
              <w:bottom w:val="single" w:sz="4" w:space="0" w:color="auto"/>
            </w:tcBorders>
            <w:shd w:val="clear" w:color="auto" w:fill="auto"/>
          </w:tcPr>
          <w:p w14:paraId="599C1FC3" w14:textId="77777777" w:rsidR="008A7643" w:rsidRPr="00D14EAB" w:rsidRDefault="008A7643" w:rsidP="002E1509">
            <w:pPr>
              <w:spacing w:before="20" w:after="20" w:line="240" w:lineRule="auto"/>
              <w:rPr>
                <w:rFonts w:eastAsia="STZhongsong"/>
                <w:kern w:val="28"/>
                <w:sz w:val="20"/>
                <w:lang w:eastAsia="zh-CN"/>
              </w:rPr>
            </w:pPr>
          </w:p>
        </w:tc>
        <w:tc>
          <w:tcPr>
            <w:tcW w:w="1193" w:type="dxa"/>
            <w:tcBorders>
              <w:top w:val="single" w:sz="4" w:space="0" w:color="auto"/>
              <w:bottom w:val="single" w:sz="4" w:space="0" w:color="auto"/>
            </w:tcBorders>
            <w:shd w:val="clear" w:color="auto" w:fill="auto"/>
          </w:tcPr>
          <w:p w14:paraId="557B577A"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kern w:val="28"/>
                <w:sz w:val="20"/>
                <w:lang w:eastAsia="zh-CN"/>
              </w:rPr>
              <w:t>Authorised Issuing Body</w:t>
            </w:r>
          </w:p>
        </w:tc>
        <w:tc>
          <w:tcPr>
            <w:tcW w:w="5535" w:type="dxa"/>
            <w:tcBorders>
              <w:top w:val="single" w:sz="4" w:space="0" w:color="auto"/>
              <w:bottom w:val="single" w:sz="4" w:space="0" w:color="auto"/>
            </w:tcBorders>
            <w:shd w:val="clear" w:color="auto" w:fill="auto"/>
          </w:tcPr>
          <w:p w14:paraId="77D7C2C7" w14:textId="77777777" w:rsidR="008A7643" w:rsidRPr="00D14EAB" w:rsidRDefault="008A7643" w:rsidP="002E1509">
            <w:pPr>
              <w:spacing w:before="20" w:after="20" w:line="240" w:lineRule="auto"/>
              <w:rPr>
                <w:rFonts w:eastAsia="STZhongsong"/>
                <w:kern w:val="28"/>
                <w:sz w:val="20"/>
                <w:lang w:eastAsia="zh-CN"/>
              </w:rPr>
            </w:pPr>
          </w:p>
        </w:tc>
      </w:tr>
      <w:tr w:rsidR="00501A9C" w14:paraId="2D8044FC" w14:textId="77777777" w:rsidTr="002E1509">
        <w:tc>
          <w:tcPr>
            <w:tcW w:w="1727" w:type="dxa"/>
            <w:tcBorders>
              <w:top w:val="single" w:sz="4" w:space="0" w:color="auto"/>
              <w:bottom w:val="single" w:sz="4" w:space="0" w:color="auto"/>
            </w:tcBorders>
            <w:shd w:val="clear" w:color="auto" w:fill="auto"/>
          </w:tcPr>
          <w:p w14:paraId="0555547C" w14:textId="45200AD5"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Transfer by Cancellation Statement:</w:t>
            </w:r>
          </w:p>
        </w:tc>
        <w:tc>
          <w:tcPr>
            <w:tcW w:w="617" w:type="dxa"/>
            <w:tcBorders>
              <w:top w:val="single" w:sz="4" w:space="0" w:color="auto"/>
              <w:bottom w:val="single" w:sz="4" w:space="0" w:color="auto"/>
            </w:tcBorders>
            <w:shd w:val="clear" w:color="auto" w:fill="auto"/>
          </w:tcPr>
          <w:p w14:paraId="3596BEBD" w14:textId="77777777" w:rsidR="008A7643" w:rsidRPr="00D14EAB" w:rsidRDefault="008A7643" w:rsidP="002E1509">
            <w:pPr>
              <w:spacing w:before="20" w:after="20" w:line="240" w:lineRule="auto"/>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73201A25"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Transfer by Cancellation Statement shall apply;</w:t>
            </w:r>
          </w:p>
          <w:p w14:paraId="3197F434"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b/>
                <w:i/>
                <w:kern w:val="28"/>
                <w:sz w:val="20"/>
                <w:lang w:eastAsia="zh-CN"/>
              </w:rPr>
              <w:t>otherwise</w:t>
            </w:r>
            <w:proofErr w:type="gramEnd"/>
            <w:r w:rsidRPr="00D14EAB">
              <w:rPr>
                <w:rFonts w:eastAsia="STZhongsong"/>
                <w:kern w:val="28"/>
                <w:sz w:val="20"/>
                <w:lang w:eastAsia="zh-CN"/>
              </w:rPr>
              <w:t xml:space="preserve"> Electronic Transfer shall apply</w:t>
            </w:r>
          </w:p>
        </w:tc>
      </w:tr>
      <w:tr w:rsidR="00501A9C" w14:paraId="78A98CCD" w14:textId="77777777" w:rsidTr="002E1509">
        <w:tc>
          <w:tcPr>
            <w:tcW w:w="1727" w:type="dxa"/>
            <w:tcBorders>
              <w:top w:val="single" w:sz="4" w:space="0" w:color="auto"/>
              <w:bottom w:val="single" w:sz="4" w:space="0" w:color="auto"/>
            </w:tcBorders>
            <w:shd w:val="clear" w:color="auto" w:fill="auto"/>
          </w:tcPr>
          <w:p w14:paraId="2604082B" w14:textId="794C74A0"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Registry for issuance of Cancellation Statement:</w:t>
            </w:r>
          </w:p>
        </w:tc>
        <w:tc>
          <w:tcPr>
            <w:tcW w:w="617" w:type="dxa"/>
            <w:tcBorders>
              <w:top w:val="single" w:sz="4" w:space="0" w:color="auto"/>
              <w:bottom w:val="single" w:sz="4" w:space="0" w:color="auto"/>
            </w:tcBorders>
            <w:shd w:val="clear" w:color="auto" w:fill="auto"/>
          </w:tcPr>
          <w:p w14:paraId="03BA151E" w14:textId="77777777" w:rsidR="008A7643" w:rsidRPr="00D14EAB" w:rsidRDefault="008A7643" w:rsidP="002E1509">
            <w:pPr>
              <w:spacing w:before="20" w:after="20" w:line="240" w:lineRule="auto"/>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14C8DBEB"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applicable Domain]</w:t>
            </w:r>
          </w:p>
        </w:tc>
      </w:tr>
      <w:tr w:rsidR="00501A9C" w14:paraId="4D925A1B" w14:textId="77777777" w:rsidTr="002E1509">
        <w:tc>
          <w:tcPr>
            <w:tcW w:w="2344" w:type="dxa"/>
            <w:gridSpan w:val="2"/>
            <w:tcBorders>
              <w:top w:val="single" w:sz="4" w:space="0" w:color="auto"/>
              <w:bottom w:val="single" w:sz="4" w:space="0" w:color="auto"/>
            </w:tcBorders>
            <w:shd w:val="clear" w:color="auto" w:fill="auto"/>
          </w:tcPr>
          <w:p w14:paraId="1B8B8AC9"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Version of the EECS Rules:</w:t>
            </w:r>
          </w:p>
          <w:p w14:paraId="535813AA"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74F74802" w14:textId="77777777" w:rsidR="008A7643" w:rsidRPr="00D14EAB" w:rsidRDefault="00EA5116" w:rsidP="002E1509">
            <w:pPr>
              <w:spacing w:before="20" w:after="20" w:line="240" w:lineRule="auto"/>
              <w:rPr>
                <w:rFonts w:eastAsia="STZhongsong"/>
                <w:kern w:val="28"/>
                <w:sz w:val="20"/>
                <w:lang w:eastAsia="zh-CN"/>
              </w:rPr>
            </w:pPr>
            <w:r w:rsidRPr="00D14EAB">
              <w:rPr>
                <w:rFonts w:eastAsia="STZhongsong"/>
                <w:kern w:val="28"/>
                <w:sz w:val="20"/>
                <w:lang w:eastAsia="zh-CN"/>
              </w:rPr>
              <w:t>The version of the EECS Rules published by the AIB on the date of conclusion of the transaction shall apply to this Confirmation of Individual Contract</w:t>
            </w:r>
          </w:p>
        </w:tc>
      </w:tr>
      <w:tr w:rsidR="00501A9C" w14:paraId="0B42DCC2" w14:textId="77777777" w:rsidTr="002E1509">
        <w:tc>
          <w:tcPr>
            <w:tcW w:w="9072" w:type="dxa"/>
            <w:gridSpan w:val="4"/>
            <w:tcBorders>
              <w:top w:val="single" w:sz="4" w:space="0" w:color="auto"/>
              <w:bottom w:val="single" w:sz="4" w:space="0" w:color="auto"/>
            </w:tcBorders>
            <w:shd w:val="clear" w:color="auto" w:fill="D9D9D9"/>
          </w:tcPr>
          <w:p w14:paraId="02978E83" w14:textId="77777777" w:rsidR="008A7643" w:rsidRPr="00D14EAB" w:rsidRDefault="00EA5116" w:rsidP="002E1509">
            <w:pPr>
              <w:spacing w:before="20" w:after="20" w:line="240" w:lineRule="auto"/>
              <w:rPr>
                <w:rFonts w:eastAsia="Garamond"/>
                <w:b/>
                <w:i/>
                <w:kern w:val="28"/>
                <w:sz w:val="20"/>
                <w:lang w:eastAsia="zh-CN"/>
              </w:rPr>
            </w:pPr>
            <w:r w:rsidRPr="00D14EAB">
              <w:rPr>
                <w:rFonts w:eastAsia="Garamond"/>
                <w:b/>
                <w:i/>
                <w:kern w:val="28"/>
                <w:sz w:val="20"/>
                <w:lang w:eastAsia="zh-CN"/>
              </w:rPr>
              <w:t>For National Scheme Certificates:</w:t>
            </w:r>
          </w:p>
        </w:tc>
      </w:tr>
      <w:tr w:rsidR="00501A9C" w14:paraId="7FD1EA47" w14:textId="77777777" w:rsidTr="002E1509">
        <w:tc>
          <w:tcPr>
            <w:tcW w:w="2344" w:type="dxa"/>
            <w:gridSpan w:val="2"/>
            <w:tcBorders>
              <w:top w:val="single" w:sz="4" w:space="0" w:color="auto"/>
              <w:bottom w:val="single" w:sz="4" w:space="0" w:color="auto"/>
            </w:tcBorders>
            <w:shd w:val="clear" w:color="auto" w:fill="auto"/>
          </w:tcPr>
          <w:p w14:paraId="0510C01A" w14:textId="052329DF" w:rsidR="008A7643" w:rsidRPr="00D14EAB" w:rsidRDefault="00EA5116" w:rsidP="002E1509">
            <w:pPr>
              <w:spacing w:before="20" w:after="20" w:line="240" w:lineRule="auto"/>
              <w:jc w:val="left"/>
              <w:rPr>
                <w:rFonts w:eastAsia="STZhongsong"/>
                <w:b/>
                <w:kern w:val="28"/>
                <w:sz w:val="20"/>
                <w:lang w:eastAsia="zh-CN"/>
              </w:rPr>
            </w:pPr>
            <w:r w:rsidRPr="00D14EAB">
              <w:rPr>
                <w:rFonts w:eastAsia="Garamond"/>
                <w:b/>
                <w:kern w:val="28"/>
                <w:sz w:val="20"/>
                <w:lang w:eastAsia="zh-CN"/>
              </w:rPr>
              <w:t xml:space="preserve">Authorised Issuing Body: </w:t>
            </w:r>
          </w:p>
        </w:tc>
        <w:tc>
          <w:tcPr>
            <w:tcW w:w="6728" w:type="dxa"/>
            <w:gridSpan w:val="2"/>
            <w:tcBorders>
              <w:top w:val="single" w:sz="4" w:space="0" w:color="auto"/>
              <w:bottom w:val="single" w:sz="4" w:space="0" w:color="auto"/>
            </w:tcBorders>
            <w:shd w:val="clear" w:color="auto" w:fill="auto"/>
          </w:tcPr>
          <w:p w14:paraId="6EA66086" w14:textId="77777777" w:rsidR="008A7643" w:rsidRPr="00D14EAB" w:rsidRDefault="00EA5116" w:rsidP="002E1509">
            <w:pPr>
              <w:spacing w:before="20" w:after="20" w:line="240" w:lineRule="auto"/>
              <w:rPr>
                <w:rFonts w:eastAsia="STZhongsong"/>
                <w:i/>
                <w:kern w:val="28"/>
                <w:sz w:val="20"/>
                <w:lang w:eastAsia="zh-CN"/>
              </w:rPr>
            </w:pPr>
            <w:r w:rsidRPr="00D14EAB">
              <w:rPr>
                <w:rFonts w:eastAsia="Garamond"/>
                <w:i/>
                <w:kern w:val="28"/>
                <w:sz w:val="20"/>
                <w:lang w:eastAsia="zh-CN"/>
              </w:rPr>
              <w:t>[specify]</w:t>
            </w:r>
          </w:p>
        </w:tc>
      </w:tr>
      <w:tr w:rsidR="00501A9C" w14:paraId="3789B07C" w14:textId="77777777" w:rsidTr="002E1509">
        <w:tc>
          <w:tcPr>
            <w:tcW w:w="2344" w:type="dxa"/>
            <w:gridSpan w:val="2"/>
            <w:tcBorders>
              <w:top w:val="single" w:sz="4" w:space="0" w:color="auto"/>
              <w:bottom w:val="single" w:sz="4" w:space="0" w:color="auto"/>
            </w:tcBorders>
            <w:shd w:val="clear" w:color="auto" w:fill="auto"/>
          </w:tcPr>
          <w:p w14:paraId="3315961D" w14:textId="77777777" w:rsidR="008A7643" w:rsidRPr="00D14EAB" w:rsidRDefault="00EA5116" w:rsidP="002E1509">
            <w:pPr>
              <w:spacing w:before="20" w:after="20" w:line="240" w:lineRule="auto"/>
              <w:jc w:val="left"/>
              <w:rPr>
                <w:rFonts w:eastAsia="Garamond"/>
                <w:b/>
                <w:kern w:val="28"/>
                <w:sz w:val="20"/>
                <w:lang w:eastAsia="zh-CN"/>
              </w:rPr>
            </w:pPr>
            <w:r w:rsidRPr="00D14EAB">
              <w:rPr>
                <w:rFonts w:eastAsia="Garamond"/>
                <w:b/>
                <w:kern w:val="28"/>
                <w:sz w:val="20"/>
                <w:lang w:eastAsia="zh-CN"/>
              </w:rPr>
              <w:t>Registry:</w:t>
            </w:r>
          </w:p>
          <w:p w14:paraId="5E2C94CD"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6F555423" w14:textId="77777777" w:rsidR="008A7643" w:rsidRPr="00D14EAB" w:rsidRDefault="00EA5116" w:rsidP="002E1509">
            <w:pPr>
              <w:spacing w:before="20" w:after="20" w:line="240" w:lineRule="auto"/>
              <w:rPr>
                <w:rFonts w:eastAsia="STZhongsong"/>
                <w:i/>
                <w:kern w:val="28"/>
                <w:sz w:val="20"/>
                <w:lang w:eastAsia="zh-CN"/>
              </w:rPr>
            </w:pPr>
            <w:r w:rsidRPr="00D14EAB">
              <w:rPr>
                <w:rFonts w:eastAsia="Garamond"/>
                <w:i/>
                <w:kern w:val="28"/>
                <w:sz w:val="20"/>
                <w:lang w:eastAsia="zh-CN"/>
              </w:rPr>
              <w:t>[specify name and website of National Scheme Certificate Registry]</w:t>
            </w:r>
          </w:p>
        </w:tc>
      </w:tr>
      <w:tr w:rsidR="00501A9C" w14:paraId="64D658FB" w14:textId="77777777" w:rsidTr="002E1509">
        <w:tc>
          <w:tcPr>
            <w:tcW w:w="2344" w:type="dxa"/>
            <w:gridSpan w:val="2"/>
            <w:tcBorders>
              <w:top w:val="single" w:sz="4" w:space="0" w:color="auto"/>
              <w:bottom w:val="single" w:sz="4" w:space="0" w:color="auto"/>
            </w:tcBorders>
            <w:shd w:val="clear" w:color="auto" w:fill="auto"/>
          </w:tcPr>
          <w:p w14:paraId="384462EF" w14:textId="77777777" w:rsidR="008A7643" w:rsidRPr="00D14EAB" w:rsidRDefault="00EA5116" w:rsidP="002E1509">
            <w:pPr>
              <w:spacing w:before="20" w:after="20" w:line="240" w:lineRule="auto"/>
              <w:jc w:val="left"/>
              <w:rPr>
                <w:rFonts w:eastAsia="Garamond"/>
                <w:b/>
                <w:kern w:val="28"/>
                <w:sz w:val="20"/>
                <w:lang w:eastAsia="zh-CN"/>
              </w:rPr>
            </w:pPr>
            <w:r w:rsidRPr="00D14EAB">
              <w:rPr>
                <w:rFonts w:eastAsia="Garamond"/>
                <w:b/>
                <w:kern w:val="28"/>
                <w:sz w:val="20"/>
                <w:lang w:eastAsia="zh-CN"/>
              </w:rPr>
              <w:t>Registry Operator:</w:t>
            </w:r>
          </w:p>
          <w:p w14:paraId="32943527" w14:textId="77777777" w:rsidR="008A7643" w:rsidRPr="00D14EAB" w:rsidRDefault="008A7643" w:rsidP="002E1509">
            <w:pPr>
              <w:spacing w:before="20" w:after="20" w:line="240" w:lineRule="auto"/>
              <w:jc w:val="left"/>
              <w:rPr>
                <w:rFonts w:eastAsia="Garamond"/>
                <w:b/>
                <w:kern w:val="28"/>
                <w:sz w:val="20"/>
                <w:lang w:eastAsia="zh-CN"/>
              </w:rPr>
            </w:pPr>
          </w:p>
        </w:tc>
        <w:tc>
          <w:tcPr>
            <w:tcW w:w="6728" w:type="dxa"/>
            <w:gridSpan w:val="2"/>
            <w:tcBorders>
              <w:top w:val="single" w:sz="4" w:space="0" w:color="auto"/>
              <w:bottom w:val="single" w:sz="4" w:space="0" w:color="auto"/>
            </w:tcBorders>
            <w:shd w:val="clear" w:color="auto" w:fill="auto"/>
          </w:tcPr>
          <w:p w14:paraId="7AC7FA32" w14:textId="77777777" w:rsidR="008A7643" w:rsidRPr="00D14EAB" w:rsidRDefault="00EA5116" w:rsidP="002E1509">
            <w:pPr>
              <w:spacing w:before="20" w:after="20" w:line="240" w:lineRule="auto"/>
              <w:rPr>
                <w:rFonts w:eastAsia="Garamond"/>
                <w:i/>
                <w:kern w:val="28"/>
                <w:sz w:val="20"/>
                <w:lang w:eastAsia="zh-CN"/>
              </w:rPr>
            </w:pPr>
            <w:r w:rsidRPr="00D14EAB">
              <w:rPr>
                <w:rFonts w:eastAsia="Garamond"/>
                <w:i/>
                <w:kern w:val="28"/>
                <w:sz w:val="20"/>
                <w:lang w:eastAsia="zh-CN"/>
              </w:rPr>
              <w:t>[specify]</w:t>
            </w:r>
          </w:p>
        </w:tc>
      </w:tr>
      <w:tr w:rsidR="00501A9C" w14:paraId="393B1D48" w14:textId="77777777" w:rsidTr="002E1509">
        <w:tc>
          <w:tcPr>
            <w:tcW w:w="2344" w:type="dxa"/>
            <w:gridSpan w:val="2"/>
            <w:tcBorders>
              <w:top w:val="single" w:sz="4" w:space="0" w:color="auto"/>
              <w:bottom w:val="single" w:sz="4" w:space="0" w:color="auto"/>
            </w:tcBorders>
            <w:shd w:val="clear" w:color="auto" w:fill="auto"/>
          </w:tcPr>
          <w:p w14:paraId="0E20891A"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National Scheme Rules:</w:t>
            </w:r>
          </w:p>
          <w:p w14:paraId="11385DD9" w14:textId="5CA812ED" w:rsidR="00DD3C91" w:rsidRPr="00D14EAB" w:rsidRDefault="00DD3C91" w:rsidP="002E1509">
            <w:pPr>
              <w:spacing w:before="20" w:after="20" w:line="240" w:lineRule="auto"/>
              <w:jc w:val="left"/>
              <w:rPr>
                <w:rFonts w:eastAsia="STZhongsong"/>
                <w:b/>
                <w:kern w:val="28"/>
                <w:sz w:val="20"/>
                <w:lang w:eastAsia="zh-CN"/>
              </w:rPr>
            </w:pPr>
          </w:p>
        </w:tc>
        <w:tc>
          <w:tcPr>
            <w:tcW w:w="6728" w:type="dxa"/>
            <w:gridSpan w:val="2"/>
            <w:tcBorders>
              <w:top w:val="single" w:sz="4" w:space="0" w:color="auto"/>
              <w:bottom w:val="single" w:sz="4" w:space="0" w:color="auto"/>
            </w:tcBorders>
            <w:shd w:val="clear" w:color="auto" w:fill="auto"/>
          </w:tcPr>
          <w:p w14:paraId="3A75188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which may include legislation or rules enacted by the Competent Authority]</w:t>
            </w:r>
          </w:p>
        </w:tc>
      </w:tr>
      <w:tr w:rsidR="00501A9C" w14:paraId="072B3424" w14:textId="77777777" w:rsidTr="002E1509">
        <w:tc>
          <w:tcPr>
            <w:tcW w:w="2344" w:type="dxa"/>
            <w:gridSpan w:val="2"/>
            <w:tcBorders>
              <w:top w:val="single" w:sz="4" w:space="0" w:color="auto"/>
              <w:bottom w:val="single" w:sz="4" w:space="0" w:color="auto"/>
            </w:tcBorders>
            <w:shd w:val="clear" w:color="auto" w:fill="auto"/>
          </w:tcPr>
          <w:p w14:paraId="2BDF2102" w14:textId="77777777" w:rsidR="008A7643" w:rsidRPr="00D14EAB" w:rsidRDefault="00EA5116" w:rsidP="002E1509">
            <w:pPr>
              <w:spacing w:before="20" w:after="20" w:line="240" w:lineRule="auto"/>
              <w:jc w:val="left"/>
              <w:rPr>
                <w:rFonts w:eastAsia="STZhongsong"/>
                <w:kern w:val="28"/>
                <w:sz w:val="20"/>
                <w:lang w:eastAsia="zh-CN"/>
              </w:rPr>
            </w:pPr>
            <w:r w:rsidRPr="00D14EAB">
              <w:rPr>
                <w:rFonts w:eastAsia="STZhongsong"/>
                <w:b/>
                <w:kern w:val="28"/>
                <w:sz w:val="20"/>
                <w:lang w:eastAsia="zh-CN"/>
              </w:rPr>
              <w:t>Transfer by Cancellation Statement:</w:t>
            </w:r>
          </w:p>
        </w:tc>
        <w:tc>
          <w:tcPr>
            <w:tcW w:w="6728" w:type="dxa"/>
            <w:gridSpan w:val="2"/>
            <w:tcBorders>
              <w:top w:val="single" w:sz="4" w:space="0" w:color="auto"/>
              <w:bottom w:val="single" w:sz="4" w:space="0" w:color="auto"/>
            </w:tcBorders>
            <w:shd w:val="clear" w:color="auto" w:fill="auto"/>
          </w:tcPr>
          <w:p w14:paraId="2A021901"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shall apply, subject to a transfer by Cancellation Statement being </w:t>
            </w:r>
            <w:r w:rsidRPr="00D14EAB">
              <w:rPr>
                <w:rFonts w:eastAsia="Garamond"/>
                <w:kern w:val="28"/>
                <w:sz w:val="20"/>
                <w:lang w:eastAsia="zh-CN"/>
              </w:rPr>
              <w:t>possible under the National Scheme Rules</w:t>
            </w:r>
            <w:r w:rsidRPr="00D14EAB">
              <w:rPr>
                <w:rFonts w:eastAsia="STZhongsong"/>
                <w:kern w:val="28"/>
                <w:sz w:val="20"/>
                <w:lang w:eastAsia="zh-CN"/>
              </w:rPr>
              <w:t>;</w:t>
            </w:r>
          </w:p>
          <w:p w14:paraId="2D85F596" w14:textId="77777777" w:rsidR="008A7643" w:rsidRPr="00D14EAB" w:rsidRDefault="00EA5116" w:rsidP="002E1509">
            <w:pPr>
              <w:spacing w:before="20" w:after="20" w:line="240" w:lineRule="auto"/>
              <w:rPr>
                <w:rFonts w:eastAsia="STZhongsong"/>
                <w:kern w:val="28"/>
                <w:sz w:val="20"/>
                <w:lang w:eastAsia="zh-CN"/>
              </w:rPr>
            </w:pPr>
            <w:proofErr w:type="gramStart"/>
            <w:r w:rsidRPr="00D14EAB">
              <w:rPr>
                <w:rFonts w:eastAsia="STZhongsong"/>
                <w:b/>
                <w:i/>
                <w:kern w:val="28"/>
                <w:sz w:val="20"/>
                <w:lang w:eastAsia="zh-CN"/>
              </w:rPr>
              <w:t>otherwise</w:t>
            </w:r>
            <w:proofErr w:type="gramEnd"/>
            <w:r w:rsidRPr="00D14EAB">
              <w:rPr>
                <w:rFonts w:eastAsia="STZhongsong"/>
                <w:kern w:val="28"/>
                <w:sz w:val="20"/>
                <w:lang w:eastAsia="zh-CN"/>
              </w:rPr>
              <w:t xml:space="preserve"> Electronic Transfer shall apply</w:t>
            </w:r>
          </w:p>
        </w:tc>
      </w:tr>
    </w:tbl>
    <w:p w14:paraId="1F7C08D8" w14:textId="77777777" w:rsidR="008A7643" w:rsidRPr="00D14EAB" w:rsidRDefault="00EA5116" w:rsidP="008A7643">
      <w:pPr>
        <w:tabs>
          <w:tab w:val="left" w:pos="5408"/>
        </w:tabs>
        <w:overflowPunct/>
        <w:autoSpaceDE/>
        <w:autoSpaceDN/>
        <w:adjustRightInd/>
        <w:spacing w:after="0" w:line="240" w:lineRule="auto"/>
        <w:jc w:val="left"/>
        <w:textAlignment w:val="auto"/>
        <w:rPr>
          <w:rFonts w:eastAsia="SimSun"/>
          <w:szCs w:val="24"/>
          <w:lang w:eastAsia="zh-CN"/>
        </w:rPr>
      </w:pPr>
      <w:r>
        <w:rPr>
          <w:rFonts w:eastAsia="SimSun"/>
          <w:szCs w:val="24"/>
          <w:lang w:eastAsia="zh-CN"/>
        </w:rPr>
        <w:tab/>
      </w:r>
    </w:p>
    <w:tbl>
      <w:tblPr>
        <w:tblW w:w="9072" w:type="dxa"/>
        <w:tblLook w:val="04A0" w:firstRow="1" w:lastRow="0" w:firstColumn="1" w:lastColumn="0" w:noHBand="0" w:noVBand="1"/>
      </w:tblPr>
      <w:tblGrid>
        <w:gridCol w:w="2344"/>
        <w:gridCol w:w="6728"/>
      </w:tblGrid>
      <w:tr w:rsidR="00501A9C" w14:paraId="70B0846F" w14:textId="77777777" w:rsidTr="002E1509">
        <w:tc>
          <w:tcPr>
            <w:tcW w:w="9072" w:type="dxa"/>
            <w:gridSpan w:val="2"/>
            <w:tcBorders>
              <w:top w:val="single" w:sz="4" w:space="0" w:color="auto"/>
              <w:bottom w:val="single" w:sz="4" w:space="0" w:color="auto"/>
            </w:tcBorders>
            <w:shd w:val="clear" w:color="auto" w:fill="D9D9D9"/>
          </w:tcPr>
          <w:p w14:paraId="746C100C" w14:textId="77777777" w:rsidR="008A7643" w:rsidRPr="00D14EAB" w:rsidRDefault="00EA5116" w:rsidP="002E1509">
            <w:pPr>
              <w:spacing w:before="20" w:after="20" w:line="240" w:lineRule="auto"/>
              <w:rPr>
                <w:rFonts w:eastAsia="STZhongsong"/>
                <w:kern w:val="28"/>
                <w:sz w:val="20"/>
                <w:lang w:eastAsia="zh-CN"/>
              </w:rPr>
            </w:pPr>
            <w:r w:rsidRPr="00D14EAB">
              <w:rPr>
                <w:rFonts w:eastAsia="Garamond"/>
                <w:b/>
                <w:i/>
                <w:kern w:val="28"/>
                <w:sz w:val="20"/>
                <w:lang w:eastAsia="zh-CN"/>
              </w:rPr>
              <w:t>For both EECS Certificates and National Scheme Certificates:</w:t>
            </w:r>
          </w:p>
        </w:tc>
      </w:tr>
      <w:tr w:rsidR="00501A9C" w14:paraId="24C5E58A" w14:textId="77777777" w:rsidTr="002E1509">
        <w:tc>
          <w:tcPr>
            <w:tcW w:w="2344" w:type="dxa"/>
            <w:tcBorders>
              <w:top w:val="single" w:sz="4" w:space="0" w:color="auto"/>
              <w:bottom w:val="single" w:sz="4" w:space="0" w:color="auto"/>
            </w:tcBorders>
            <w:shd w:val="clear" w:color="auto" w:fill="auto"/>
          </w:tcPr>
          <w:p w14:paraId="3ED57BB4" w14:textId="77777777" w:rsidR="008A7643" w:rsidRPr="00D14EAB" w:rsidRDefault="00EA5116" w:rsidP="002E1509">
            <w:pPr>
              <w:spacing w:line="240" w:lineRule="auto"/>
              <w:jc w:val="left"/>
              <w:rPr>
                <w:rFonts w:eastAsia="STZhongsong"/>
                <w:b/>
                <w:kern w:val="28"/>
                <w:sz w:val="20"/>
                <w:lang w:eastAsia="zh-CN"/>
              </w:rPr>
            </w:pPr>
            <w:r w:rsidRPr="00D14EAB">
              <w:rPr>
                <w:rFonts w:eastAsia="STZhongsong"/>
                <w:b/>
                <w:kern w:val="28"/>
                <w:sz w:val="20"/>
                <w:lang w:eastAsia="zh-CN"/>
              </w:rPr>
              <w:lastRenderedPageBreak/>
              <w:t>Delivery Point:</w:t>
            </w:r>
          </w:p>
        </w:tc>
        <w:tc>
          <w:tcPr>
            <w:tcW w:w="6728" w:type="dxa"/>
            <w:tcBorders>
              <w:top w:val="single" w:sz="4" w:space="0" w:color="auto"/>
              <w:bottom w:val="single" w:sz="4" w:space="0" w:color="auto"/>
            </w:tcBorders>
            <w:shd w:val="clear" w:color="auto" w:fill="auto"/>
          </w:tcPr>
          <w:p w14:paraId="1EF77917" w14:textId="77777777" w:rsidR="008A7643" w:rsidRPr="00D14EAB" w:rsidRDefault="00EA5116" w:rsidP="002E1509">
            <w:pPr>
              <w:tabs>
                <w:tab w:val="left" w:pos="779"/>
              </w:tabs>
              <w:spacing w:before="20" w:after="20" w:line="240" w:lineRule="auto"/>
              <w:rPr>
                <w:rFonts w:eastAsia="STZhongsong"/>
                <w:kern w:val="28"/>
                <w:sz w:val="20"/>
                <w:lang w:eastAsia="zh-CN"/>
              </w:rPr>
            </w:pPr>
            <w:r w:rsidRPr="00D14EAB">
              <w:rPr>
                <w:rFonts w:eastAsia="STZhongsong"/>
                <w:kern w:val="28"/>
                <w:sz w:val="20"/>
                <w:lang w:eastAsia="zh-CN"/>
              </w:rPr>
              <w:t>with respect to Certificates:</w:t>
            </w:r>
            <w:r w:rsidRPr="00D14EAB">
              <w:rPr>
                <w:rFonts w:eastAsia="STZhongsong"/>
                <w:kern w:val="28"/>
                <w:sz w:val="20"/>
                <w:lang w:eastAsia="zh-CN"/>
              </w:rPr>
              <w:br/>
            </w:r>
            <w:r w:rsidRPr="00D14EAB">
              <w:rPr>
                <w:rFonts w:eastAsia="STZhongsong"/>
                <w:kern w:val="28"/>
                <w:sz w:val="20"/>
                <w:lang w:eastAsia="zh-CN"/>
              </w:rPr>
              <w:tab/>
            </w: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____________________ </w:t>
            </w:r>
            <w:r w:rsidRPr="00D14EAB">
              <w:rPr>
                <w:rFonts w:eastAsia="STZhongsong"/>
                <w:i/>
                <w:kern w:val="28"/>
                <w:sz w:val="20"/>
                <w:lang w:eastAsia="zh-CN"/>
              </w:rPr>
              <w:t>[specify]</w:t>
            </w:r>
            <w:r w:rsidRPr="00D14EAB">
              <w:rPr>
                <w:rFonts w:eastAsia="STZhongsong"/>
                <w:kern w:val="28"/>
                <w:sz w:val="20"/>
                <w:lang w:eastAsia="zh-CN"/>
              </w:rPr>
              <w:t xml:space="preserve">; </w:t>
            </w:r>
            <w:r w:rsidRPr="00D14EAB">
              <w:rPr>
                <w:rFonts w:eastAsia="STZhongsong"/>
                <w:kern w:val="28"/>
                <w:sz w:val="20"/>
                <w:lang w:eastAsia="zh-CN"/>
              </w:rPr>
              <w:br/>
            </w:r>
            <w:r w:rsidRPr="00D14EAB">
              <w:rPr>
                <w:rFonts w:eastAsia="STZhongsong"/>
                <w:kern w:val="28"/>
                <w:sz w:val="20"/>
                <w:lang w:eastAsia="zh-CN"/>
              </w:rPr>
              <w:tab/>
            </w:r>
            <w:r w:rsidRPr="00D14EAB">
              <w:rPr>
                <w:rFonts w:eastAsia="STZhongsong"/>
                <w:b/>
                <w:i/>
                <w:kern w:val="28"/>
                <w:sz w:val="20"/>
                <w:lang w:eastAsia="zh-CN"/>
              </w:rPr>
              <w:t xml:space="preserve">otherwise </w:t>
            </w:r>
            <w:r w:rsidRPr="00D14EAB">
              <w:rPr>
                <w:rFonts w:eastAsia="STZhongsong"/>
                <w:kern w:val="28"/>
                <w:sz w:val="20"/>
                <w:lang w:eastAsia="zh-CN"/>
              </w:rPr>
              <w:t>Buyer's Account</w:t>
            </w:r>
          </w:p>
          <w:p w14:paraId="16ED32E3" w14:textId="3109FA59" w:rsidR="008A7643" w:rsidRPr="00D14EAB" w:rsidRDefault="00EA5116" w:rsidP="002E1509">
            <w:pPr>
              <w:tabs>
                <w:tab w:val="left" w:pos="779"/>
              </w:tabs>
              <w:spacing w:before="20" w:after="20" w:line="240" w:lineRule="auto"/>
              <w:ind w:left="779" w:hanging="779"/>
              <w:rPr>
                <w:rFonts w:eastAsia="STZhongsong"/>
                <w:kern w:val="28"/>
                <w:sz w:val="20"/>
                <w:lang w:eastAsia="zh-CN"/>
              </w:rPr>
            </w:pPr>
            <w:r w:rsidRPr="00D14EAB">
              <w:rPr>
                <w:rFonts w:eastAsia="STZhongsong"/>
                <w:kern w:val="28"/>
                <w:sz w:val="20"/>
                <w:lang w:eastAsia="zh-CN"/>
              </w:rPr>
              <w:t>with respect to Cancellation Statements (if applicable):</w:t>
            </w:r>
            <w:r w:rsidRPr="00D14EAB">
              <w:rPr>
                <w:rFonts w:eastAsia="STZhongsong"/>
                <w:kern w:val="28"/>
                <w:sz w:val="20"/>
                <w:lang w:eastAsia="zh-CN"/>
              </w:rPr>
              <w:br/>
            </w:r>
            <w:proofErr w:type="gramStart"/>
            <w:r w:rsidRPr="00D14EAB">
              <w:rPr>
                <w:rFonts w:eastAsia="STZhongsong"/>
                <w:kern w:val="28"/>
                <w:sz w:val="20"/>
                <w:lang w:eastAsia="zh-CN"/>
              </w:rPr>
              <w:t>[  ]</w:t>
            </w:r>
            <w:proofErr w:type="gramEnd"/>
            <w:r w:rsidRPr="00D14EAB">
              <w:rPr>
                <w:rFonts w:eastAsia="STZhongsong"/>
                <w:kern w:val="28"/>
                <w:sz w:val="20"/>
                <w:lang w:eastAsia="zh-CN"/>
              </w:rPr>
              <w:t xml:space="preserve"> </w:t>
            </w:r>
            <w:r w:rsidRPr="00C561A8">
              <w:rPr>
                <w:rFonts w:eastAsia="STZhongsong"/>
                <w:kern w:val="28"/>
                <w:sz w:val="20"/>
                <w:lang w:eastAsia="zh-CN"/>
              </w:rPr>
              <w:t>____________________</w:t>
            </w:r>
            <w:r w:rsidRPr="00D14EAB">
              <w:rPr>
                <w:rFonts w:eastAsia="STZhongsong"/>
                <w:kern w:val="28"/>
                <w:sz w:val="20"/>
                <w:lang w:eastAsia="zh-CN"/>
              </w:rPr>
              <w:t xml:space="preserve"> </w:t>
            </w:r>
            <w:r w:rsidRPr="00D14EAB">
              <w:rPr>
                <w:rFonts w:eastAsia="STZhongsong"/>
                <w:i/>
                <w:kern w:val="28"/>
                <w:sz w:val="20"/>
                <w:lang w:eastAsia="zh-CN"/>
              </w:rPr>
              <w:t>[specify, e.g. facsimile]</w:t>
            </w:r>
            <w:r w:rsidRPr="00D14EAB">
              <w:rPr>
                <w:rFonts w:eastAsia="STZhongsong"/>
                <w:kern w:val="28"/>
                <w:sz w:val="20"/>
                <w:lang w:eastAsia="zh-CN"/>
              </w:rPr>
              <w:t xml:space="preserve">; </w:t>
            </w:r>
            <w:r w:rsidRPr="00D14EAB">
              <w:rPr>
                <w:rFonts w:eastAsia="STZhongsong"/>
                <w:kern w:val="28"/>
                <w:sz w:val="20"/>
                <w:lang w:eastAsia="zh-CN"/>
              </w:rPr>
              <w:br/>
            </w:r>
            <w:r w:rsidRPr="00D14EAB">
              <w:rPr>
                <w:rFonts w:eastAsia="STZhongsong"/>
                <w:b/>
                <w:i/>
                <w:kern w:val="28"/>
                <w:sz w:val="20"/>
                <w:lang w:eastAsia="zh-CN"/>
              </w:rPr>
              <w:t xml:space="preserve">otherwise </w:t>
            </w:r>
            <w:r w:rsidRPr="00D14EAB">
              <w:rPr>
                <w:rFonts w:eastAsia="STZhongsong"/>
                <w:kern w:val="28"/>
                <w:sz w:val="20"/>
                <w:lang w:eastAsia="zh-CN"/>
              </w:rPr>
              <w:t>receipt of email (with copy of Cancellation Statement attached) by Buyer in accordance with § 2</w:t>
            </w:r>
            <w:r w:rsidR="00DD3C91">
              <w:rPr>
                <w:rFonts w:eastAsia="STZhongsong"/>
                <w:kern w:val="28"/>
                <w:sz w:val="20"/>
                <w:lang w:eastAsia="zh-CN"/>
              </w:rPr>
              <w:t>3</w:t>
            </w:r>
            <w:r w:rsidRPr="00D14EAB">
              <w:rPr>
                <w:rFonts w:eastAsia="STZhongsong"/>
                <w:kern w:val="28"/>
                <w:sz w:val="20"/>
                <w:lang w:eastAsia="zh-CN"/>
              </w:rPr>
              <w:t>.2 (</w:t>
            </w:r>
            <w:r w:rsidRPr="00C561A8">
              <w:rPr>
                <w:rFonts w:eastAsia="STZhongsong"/>
                <w:b/>
                <w:bCs/>
                <w:i/>
                <w:kern w:val="28"/>
                <w:sz w:val="20"/>
                <w:lang w:eastAsia="zh-CN"/>
              </w:rPr>
              <w:t>Notices and Communications</w:t>
            </w:r>
            <w:r w:rsidRPr="00D14EAB">
              <w:rPr>
                <w:rFonts w:eastAsia="STZhongsong"/>
                <w:kern w:val="28"/>
                <w:sz w:val="20"/>
                <w:lang w:eastAsia="zh-CN"/>
              </w:rPr>
              <w:t>)</w:t>
            </w:r>
          </w:p>
        </w:tc>
      </w:tr>
      <w:tr w:rsidR="00501A9C" w14:paraId="50921D2A" w14:textId="77777777" w:rsidTr="002E1509">
        <w:tc>
          <w:tcPr>
            <w:tcW w:w="2344" w:type="dxa"/>
            <w:tcBorders>
              <w:top w:val="single" w:sz="4" w:space="0" w:color="auto"/>
              <w:bottom w:val="single" w:sz="4" w:space="0" w:color="auto"/>
            </w:tcBorders>
            <w:shd w:val="clear" w:color="auto" w:fill="auto"/>
          </w:tcPr>
          <w:p w14:paraId="5703A604"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Economic intent of the Parties:</w:t>
            </w:r>
          </w:p>
          <w:p w14:paraId="4204BAD9" w14:textId="77777777" w:rsidR="008A7643" w:rsidRPr="00D14EAB" w:rsidRDefault="008A7643" w:rsidP="002E1509">
            <w:pPr>
              <w:spacing w:before="20" w:after="20" w:line="240" w:lineRule="auto"/>
              <w:jc w:val="left"/>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4A80F70A" w14:textId="66D5F3DC" w:rsidR="008A7643" w:rsidRPr="00D14EAB" w:rsidRDefault="00EA5116" w:rsidP="002E1509">
            <w:pPr>
              <w:spacing w:before="20" w:after="20" w:line="240" w:lineRule="auto"/>
              <w:rPr>
                <w:rFonts w:eastAsia="STZhongsong"/>
                <w:kern w:val="28"/>
                <w:sz w:val="20"/>
                <w:lang w:eastAsia="zh-CN"/>
              </w:rPr>
            </w:pPr>
            <w:r w:rsidRPr="00D14EAB">
              <w:rPr>
                <w:rFonts w:eastAsia="STZhongsong"/>
                <w:i/>
                <w:kern w:val="28"/>
                <w:sz w:val="20"/>
                <w:lang w:eastAsia="zh-CN"/>
              </w:rPr>
              <w:t>[specify in accordance with</w:t>
            </w:r>
            <w:r>
              <w:rPr>
                <w:rFonts w:eastAsia="STZhongsong"/>
                <w:i/>
                <w:kern w:val="28"/>
                <w:sz w:val="20"/>
                <w:lang w:eastAsia="zh-CN"/>
              </w:rPr>
              <w:t xml:space="preserve"> § </w:t>
            </w:r>
            <w:r w:rsidRPr="00D14EAB">
              <w:rPr>
                <w:rFonts w:eastAsia="STZhongsong"/>
                <w:i/>
                <w:kern w:val="28"/>
                <w:sz w:val="20"/>
                <w:lang w:eastAsia="zh-CN"/>
              </w:rPr>
              <w:t>1</w:t>
            </w:r>
            <w:r w:rsidR="00DD3C91">
              <w:rPr>
                <w:rFonts w:eastAsia="STZhongsong"/>
                <w:i/>
                <w:kern w:val="28"/>
                <w:sz w:val="20"/>
                <w:lang w:eastAsia="zh-CN"/>
              </w:rPr>
              <w:t>5A</w:t>
            </w:r>
            <w:r w:rsidRPr="00D14EAB">
              <w:rPr>
                <w:rFonts w:eastAsia="STZhongsong"/>
                <w:i/>
                <w:kern w:val="28"/>
                <w:sz w:val="20"/>
                <w:lang w:eastAsia="zh-CN"/>
              </w:rPr>
              <w:t>.1(f)]</w:t>
            </w:r>
          </w:p>
        </w:tc>
      </w:tr>
      <w:tr w:rsidR="00501A9C" w14:paraId="2D36162C" w14:textId="77777777" w:rsidTr="002E1509">
        <w:tc>
          <w:tcPr>
            <w:tcW w:w="2344" w:type="dxa"/>
            <w:tcBorders>
              <w:top w:val="single" w:sz="4" w:space="0" w:color="auto"/>
              <w:bottom w:val="single" w:sz="4" w:space="0" w:color="auto"/>
            </w:tcBorders>
            <w:shd w:val="clear" w:color="auto" w:fill="auto"/>
          </w:tcPr>
          <w:p w14:paraId="1075A8A1"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Designated Purpose:</w:t>
            </w:r>
          </w:p>
          <w:p w14:paraId="0CD2F033" w14:textId="77777777" w:rsidR="008A7643" w:rsidRPr="00D14EAB" w:rsidRDefault="008A7643" w:rsidP="002E1509">
            <w:pPr>
              <w:spacing w:before="20" w:after="20" w:line="240" w:lineRule="auto"/>
              <w:jc w:val="left"/>
              <w:rPr>
                <w:rFonts w:eastAsia="STZhongsong"/>
                <w:b/>
                <w:kern w:val="28"/>
                <w:sz w:val="20"/>
                <w:lang w:eastAsia="zh-CN"/>
              </w:rPr>
            </w:pPr>
          </w:p>
          <w:p w14:paraId="1355817D" w14:textId="77777777" w:rsidR="008A7643" w:rsidRPr="00D14EAB" w:rsidRDefault="008A7643" w:rsidP="002E1509">
            <w:pPr>
              <w:spacing w:before="20" w:after="20" w:line="240" w:lineRule="auto"/>
              <w:jc w:val="left"/>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52554B4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 xml:space="preserve">[specify for the Certificates, </w:t>
            </w:r>
            <w:proofErr w:type="gramStart"/>
            <w:r w:rsidRPr="00D14EAB">
              <w:rPr>
                <w:rFonts w:eastAsia="STZhongsong"/>
                <w:i/>
                <w:kern w:val="28"/>
                <w:sz w:val="20"/>
                <w:lang w:eastAsia="zh-CN"/>
              </w:rPr>
              <w:t>e.g.</w:t>
            </w:r>
            <w:proofErr w:type="gramEnd"/>
            <w:r w:rsidRPr="00D14EAB">
              <w:rPr>
                <w:rFonts w:eastAsia="STZhongsong"/>
                <w:i/>
                <w:kern w:val="28"/>
                <w:sz w:val="20"/>
                <w:lang w:eastAsia="zh-CN"/>
              </w:rPr>
              <w:t xml:space="preserve"> regulatory compliance purpose, in connection with Ineffectiveness definition]</w:t>
            </w:r>
          </w:p>
        </w:tc>
      </w:tr>
      <w:tr w:rsidR="00501A9C" w14:paraId="2A58DD12" w14:textId="77777777" w:rsidTr="002E1509">
        <w:tc>
          <w:tcPr>
            <w:tcW w:w="2344" w:type="dxa"/>
            <w:tcBorders>
              <w:top w:val="single" w:sz="4" w:space="0" w:color="auto"/>
              <w:bottom w:val="single" w:sz="4" w:space="0" w:color="auto"/>
            </w:tcBorders>
            <w:shd w:val="clear" w:color="auto" w:fill="auto"/>
          </w:tcPr>
          <w:p w14:paraId="0EFD69FB"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Competent Authority for the Designated Purpose</w:t>
            </w:r>
          </w:p>
        </w:tc>
        <w:tc>
          <w:tcPr>
            <w:tcW w:w="6728" w:type="dxa"/>
            <w:tcBorders>
              <w:top w:val="single" w:sz="4" w:space="0" w:color="auto"/>
              <w:bottom w:val="single" w:sz="4" w:space="0" w:color="auto"/>
            </w:tcBorders>
            <w:shd w:val="clear" w:color="auto" w:fill="auto"/>
          </w:tcPr>
          <w:p w14:paraId="2AD78D6A"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w:t>
            </w:r>
          </w:p>
        </w:tc>
      </w:tr>
      <w:tr w:rsidR="00501A9C" w14:paraId="49BAD7CE" w14:textId="77777777" w:rsidTr="002E1509">
        <w:tc>
          <w:tcPr>
            <w:tcW w:w="2344" w:type="dxa"/>
            <w:tcBorders>
              <w:top w:val="single" w:sz="4" w:space="0" w:color="auto"/>
              <w:bottom w:val="single" w:sz="4" w:space="0" w:color="auto"/>
            </w:tcBorders>
            <w:shd w:val="clear" w:color="auto" w:fill="auto"/>
          </w:tcPr>
          <w:p w14:paraId="2E25D2E8"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Ineffectiveness Loss Amount:</w:t>
            </w:r>
          </w:p>
          <w:p w14:paraId="7C18E02D"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tcBorders>
              <w:top w:val="single" w:sz="4" w:space="0" w:color="auto"/>
              <w:bottom w:val="single" w:sz="4" w:space="0" w:color="auto"/>
            </w:tcBorders>
            <w:shd w:val="clear" w:color="auto" w:fill="auto"/>
          </w:tcPr>
          <w:p w14:paraId="615D0CA4"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amount or formula]</w:t>
            </w:r>
          </w:p>
        </w:tc>
      </w:tr>
      <w:tr w:rsidR="00501A9C" w14:paraId="5C5E52E6" w14:textId="77777777" w:rsidTr="002E1509">
        <w:tc>
          <w:tcPr>
            <w:tcW w:w="2344" w:type="dxa"/>
            <w:tcBorders>
              <w:top w:val="single" w:sz="4" w:space="0" w:color="auto"/>
              <w:bottom w:val="single" w:sz="4" w:space="0" w:color="auto"/>
            </w:tcBorders>
            <w:shd w:val="clear" w:color="auto" w:fill="auto"/>
          </w:tcPr>
          <w:p w14:paraId="1FF5C6B7"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Ineffectiveness (days after Delivery Date):</w:t>
            </w:r>
          </w:p>
          <w:p w14:paraId="32D51BE5" w14:textId="77777777" w:rsidR="008A7643" w:rsidRPr="00D14EAB" w:rsidRDefault="008A7643" w:rsidP="002E1509">
            <w:pPr>
              <w:spacing w:before="20" w:after="20" w:line="240" w:lineRule="auto"/>
              <w:jc w:val="left"/>
              <w:rPr>
                <w:rFonts w:eastAsia="STZhongsong"/>
                <w:b/>
                <w:kern w:val="28"/>
                <w:sz w:val="20"/>
                <w:lang w:eastAsia="zh-CN"/>
              </w:rPr>
            </w:pPr>
          </w:p>
        </w:tc>
        <w:tc>
          <w:tcPr>
            <w:tcW w:w="6728" w:type="dxa"/>
            <w:tcBorders>
              <w:top w:val="single" w:sz="4" w:space="0" w:color="auto"/>
              <w:bottom w:val="single" w:sz="4" w:space="0" w:color="auto"/>
            </w:tcBorders>
            <w:shd w:val="clear" w:color="auto" w:fill="auto"/>
          </w:tcPr>
          <w:p w14:paraId="349BE99F" w14:textId="38F91C5C" w:rsidR="008A7643" w:rsidRPr="00FD0564" w:rsidRDefault="00EA5116" w:rsidP="002E1509">
            <w:pPr>
              <w:spacing w:before="20" w:after="20" w:line="240" w:lineRule="auto"/>
              <w:rPr>
                <w:rFonts w:eastAsia="STZhongsong"/>
                <w:i/>
                <w:kern w:val="28"/>
                <w:sz w:val="20"/>
                <w:lang w:eastAsia="zh-CN"/>
              </w:rPr>
            </w:pPr>
            <w:r w:rsidRPr="00FD0564">
              <w:rPr>
                <w:rFonts w:eastAsia="STZhongsong"/>
                <w:i/>
                <w:kern w:val="28"/>
                <w:sz w:val="20"/>
                <w:lang w:eastAsia="zh-CN"/>
              </w:rPr>
              <w:t>[specify where § 1</w:t>
            </w:r>
            <w:r w:rsidR="00FD0564">
              <w:rPr>
                <w:rFonts w:eastAsia="STZhongsong"/>
                <w:i/>
                <w:kern w:val="28"/>
                <w:sz w:val="20"/>
                <w:lang w:eastAsia="zh-CN"/>
              </w:rPr>
              <w:t>5A</w:t>
            </w:r>
            <w:r w:rsidRPr="00FD0564">
              <w:rPr>
                <w:rFonts w:eastAsia="STZhongsong"/>
                <w:i/>
                <w:kern w:val="28"/>
                <w:sz w:val="20"/>
                <w:lang w:eastAsia="zh-CN"/>
              </w:rPr>
              <w:t>.3(b) is specified as applying in the Election Sheet]</w:t>
            </w:r>
          </w:p>
        </w:tc>
      </w:tr>
      <w:tr w:rsidR="00501A9C" w14:paraId="2EAC696C" w14:textId="77777777" w:rsidTr="002E1509">
        <w:tc>
          <w:tcPr>
            <w:tcW w:w="2344" w:type="dxa"/>
            <w:tcBorders>
              <w:top w:val="single" w:sz="4" w:space="0" w:color="auto"/>
              <w:bottom w:val="single" w:sz="4" w:space="0" w:color="auto"/>
            </w:tcBorders>
            <w:shd w:val="clear" w:color="auto" w:fill="auto"/>
          </w:tcPr>
          <w:p w14:paraId="299F2F1A" w14:textId="77777777" w:rsidR="008A7643" w:rsidRPr="00D14EAB" w:rsidRDefault="00EA5116" w:rsidP="002E1509">
            <w:pPr>
              <w:spacing w:before="20" w:after="20" w:line="240" w:lineRule="auto"/>
              <w:jc w:val="left"/>
              <w:rPr>
                <w:rFonts w:eastAsia="STZhongsong"/>
                <w:b/>
                <w:kern w:val="28"/>
                <w:sz w:val="20"/>
                <w:lang w:eastAsia="zh-CN"/>
              </w:rPr>
            </w:pPr>
            <w:r w:rsidRPr="00D14EAB">
              <w:rPr>
                <w:rFonts w:eastAsia="STZhongsong"/>
                <w:b/>
                <w:kern w:val="28"/>
                <w:sz w:val="20"/>
                <w:lang w:eastAsia="zh-CN"/>
              </w:rPr>
              <w:t>Documentation of Actual Deliveries and Receipts:</w:t>
            </w:r>
          </w:p>
        </w:tc>
        <w:tc>
          <w:tcPr>
            <w:tcW w:w="6728" w:type="dxa"/>
            <w:tcBorders>
              <w:top w:val="single" w:sz="4" w:space="0" w:color="auto"/>
              <w:bottom w:val="single" w:sz="4" w:space="0" w:color="auto"/>
            </w:tcBorders>
            <w:shd w:val="clear" w:color="auto" w:fill="auto"/>
          </w:tcPr>
          <w:p w14:paraId="5ADEC159" w14:textId="77777777" w:rsidR="008A7643" w:rsidRPr="00D14EAB" w:rsidRDefault="00EA5116" w:rsidP="002E1509">
            <w:pPr>
              <w:spacing w:before="20" w:after="20" w:line="240" w:lineRule="auto"/>
              <w:rPr>
                <w:rFonts w:eastAsia="STZhongsong"/>
                <w:i/>
                <w:kern w:val="28"/>
                <w:sz w:val="20"/>
                <w:lang w:eastAsia="zh-CN"/>
              </w:rPr>
            </w:pPr>
            <w:r w:rsidRPr="00D14EAB">
              <w:rPr>
                <w:rFonts w:eastAsia="STZhongsong"/>
                <w:i/>
                <w:kern w:val="28"/>
                <w:sz w:val="20"/>
                <w:lang w:eastAsia="zh-CN"/>
              </w:rPr>
              <w:t>[specify in accordance with § 4.4, if applicable]</w:t>
            </w:r>
          </w:p>
        </w:tc>
      </w:tr>
      <w:tr w:rsidR="00501A9C" w14:paraId="2C692DBC" w14:textId="77777777" w:rsidTr="002E1509">
        <w:tc>
          <w:tcPr>
            <w:tcW w:w="2344" w:type="dxa"/>
            <w:tcBorders>
              <w:top w:val="single" w:sz="4" w:space="0" w:color="auto"/>
              <w:bottom w:val="single" w:sz="4" w:space="0" w:color="auto"/>
            </w:tcBorders>
            <w:shd w:val="clear" w:color="auto" w:fill="auto"/>
          </w:tcPr>
          <w:p w14:paraId="275511E7" w14:textId="77777777" w:rsidR="008A7643" w:rsidRPr="00D14EAB" w:rsidRDefault="00EA5116" w:rsidP="002E1509">
            <w:pPr>
              <w:spacing w:before="20" w:after="20" w:line="240" w:lineRule="auto"/>
              <w:rPr>
                <w:rFonts w:eastAsia="STZhongsong"/>
                <w:b/>
                <w:kern w:val="28"/>
                <w:sz w:val="20"/>
                <w:lang w:eastAsia="zh-CN"/>
              </w:rPr>
            </w:pPr>
            <w:r w:rsidRPr="00D14EAB">
              <w:rPr>
                <w:rFonts w:eastAsia="STZhongsong"/>
                <w:b/>
                <w:kern w:val="28"/>
                <w:sz w:val="20"/>
                <w:lang w:eastAsia="zh-CN"/>
              </w:rPr>
              <w:t xml:space="preserve">Additional requirements </w:t>
            </w:r>
            <w:r w:rsidRPr="00D14EAB">
              <w:rPr>
                <w:rFonts w:eastAsia="STZhongsong"/>
                <w:b/>
                <w:kern w:val="28"/>
                <w:sz w:val="20"/>
                <w:lang w:eastAsia="zh-CN"/>
              </w:rPr>
              <w:br/>
              <w:t>(if any):</w:t>
            </w:r>
          </w:p>
          <w:p w14:paraId="059C9134" w14:textId="77777777" w:rsidR="008A7643" w:rsidRPr="00D14EAB" w:rsidRDefault="008A7643" w:rsidP="002E1509">
            <w:pPr>
              <w:spacing w:before="20" w:after="20" w:line="240" w:lineRule="auto"/>
              <w:rPr>
                <w:rFonts w:eastAsia="STZhongsong"/>
                <w:kern w:val="28"/>
                <w:sz w:val="20"/>
                <w:lang w:eastAsia="zh-CN"/>
              </w:rPr>
            </w:pPr>
          </w:p>
        </w:tc>
        <w:tc>
          <w:tcPr>
            <w:tcW w:w="6728" w:type="dxa"/>
            <w:tcBorders>
              <w:top w:val="single" w:sz="4" w:space="0" w:color="auto"/>
              <w:bottom w:val="single" w:sz="4" w:space="0" w:color="auto"/>
            </w:tcBorders>
            <w:shd w:val="clear" w:color="auto" w:fill="auto"/>
          </w:tcPr>
          <w:p w14:paraId="627B39E7" w14:textId="77777777" w:rsidR="008A7643" w:rsidRPr="00D14EAB" w:rsidRDefault="008A7643" w:rsidP="002E1509">
            <w:pPr>
              <w:spacing w:before="20" w:after="20" w:line="240" w:lineRule="auto"/>
              <w:rPr>
                <w:rFonts w:eastAsia="STZhongsong"/>
                <w:kern w:val="28"/>
                <w:sz w:val="20"/>
                <w:lang w:eastAsia="zh-CN"/>
              </w:rPr>
            </w:pPr>
          </w:p>
        </w:tc>
      </w:tr>
    </w:tbl>
    <w:p w14:paraId="5A0C3E77" w14:textId="77777777"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br/>
      </w:r>
    </w:p>
    <w:p w14:paraId="22C54BC6" w14:textId="6E61CFBB"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t xml:space="preserve">This Confirmation confirms the Individual Contract entered into pursuant to the </w:t>
      </w:r>
      <w:r>
        <w:rPr>
          <w:rFonts w:eastAsia="STZhongsong"/>
          <w:kern w:val="28"/>
          <w:sz w:val="20"/>
          <w:lang w:eastAsia="zh-CN"/>
        </w:rPr>
        <w:t xml:space="preserve">General Agreement as amended by </w:t>
      </w:r>
      <w:r w:rsidR="00172E8E" w:rsidRPr="00C561A8">
        <w:rPr>
          <w:sz w:val="20"/>
          <w:szCs w:val="18"/>
        </w:rPr>
        <w:t xml:space="preserve">this </w:t>
      </w:r>
      <w:r w:rsidR="005566ED">
        <w:rPr>
          <w:rFonts w:eastAsia="STZhongsong"/>
          <w:kern w:val="28"/>
          <w:sz w:val="20"/>
          <w:lang w:eastAsia="zh-CN"/>
        </w:rPr>
        <w:t>Certificates Appendix</w:t>
      </w:r>
      <w:r w:rsidRPr="00D14EAB">
        <w:rPr>
          <w:rFonts w:eastAsia="STZhongsong"/>
          <w:kern w:val="28"/>
          <w:sz w:val="20"/>
          <w:lang w:eastAsia="zh-CN"/>
        </w:rPr>
        <w:t xml:space="preserve"> and supplements and forms part of that </w:t>
      </w:r>
      <w:r>
        <w:rPr>
          <w:rFonts w:eastAsia="STZhongsong"/>
          <w:kern w:val="28"/>
          <w:sz w:val="20"/>
          <w:lang w:eastAsia="zh-CN"/>
        </w:rPr>
        <w:t>General Agreement</w:t>
      </w:r>
      <w:r w:rsidRPr="00D14EAB">
        <w:rPr>
          <w:rFonts w:eastAsia="STZhongsong"/>
          <w:kern w:val="28"/>
          <w:sz w:val="20"/>
          <w:lang w:eastAsia="zh-CN"/>
        </w:rPr>
        <w:t>. In case of any inconsistencies between the terms of this Confirmation and the Individual Contract, please contact us immediately.</w:t>
      </w:r>
    </w:p>
    <w:p w14:paraId="05F8BE07" w14:textId="77777777" w:rsidR="008A7643" w:rsidRPr="00D14EAB" w:rsidRDefault="00EA5116" w:rsidP="008A7643">
      <w:pPr>
        <w:overflowPunct/>
        <w:autoSpaceDE/>
        <w:autoSpaceDN/>
        <w:spacing w:line="240" w:lineRule="auto"/>
        <w:textAlignment w:val="auto"/>
        <w:rPr>
          <w:rFonts w:eastAsia="STZhongsong"/>
          <w:kern w:val="28"/>
          <w:sz w:val="20"/>
          <w:lang w:eastAsia="zh-CN"/>
        </w:rPr>
      </w:pPr>
      <w:r w:rsidRPr="00D14EAB">
        <w:rPr>
          <w:rFonts w:eastAsia="STZhongsong"/>
          <w:kern w:val="28"/>
          <w:sz w:val="20"/>
          <w:lang w:eastAsia="zh-CN"/>
        </w:rPr>
        <w:t>Date: __________________________ Signature: __________________________</w:t>
      </w:r>
    </w:p>
    <w:p w14:paraId="329ED6E1" w14:textId="77777777" w:rsidR="008A7643" w:rsidRDefault="008A7643" w:rsidP="008A7643">
      <w:pPr>
        <w:pStyle w:val="MarginText"/>
      </w:pPr>
    </w:p>
    <w:p w14:paraId="12A64265" w14:textId="77777777" w:rsidR="008A7643" w:rsidRPr="004B44DD" w:rsidRDefault="008A7643" w:rsidP="008A7643">
      <w:pPr>
        <w:rPr>
          <w:lang w:eastAsia="zh-CN"/>
        </w:rPr>
      </w:pPr>
    </w:p>
    <w:p w14:paraId="0F4DC934" w14:textId="77777777" w:rsidR="008A7643" w:rsidRPr="004B44DD" w:rsidRDefault="008A7643" w:rsidP="008A7643">
      <w:pPr>
        <w:rPr>
          <w:lang w:eastAsia="zh-CN"/>
        </w:rPr>
      </w:pPr>
    </w:p>
    <w:p w14:paraId="362C7F52" w14:textId="77777777" w:rsidR="008A7643" w:rsidRPr="004B44DD" w:rsidRDefault="008A7643" w:rsidP="008A7643">
      <w:pPr>
        <w:rPr>
          <w:lang w:eastAsia="zh-CN"/>
        </w:rPr>
      </w:pPr>
    </w:p>
    <w:p w14:paraId="728054FA" w14:textId="77777777" w:rsidR="005D6FD1" w:rsidRDefault="005D6FD1" w:rsidP="005D6FD1">
      <w:pPr>
        <w:tabs>
          <w:tab w:val="left" w:pos="5560"/>
        </w:tabs>
        <w:jc w:val="left"/>
        <w:rPr>
          <w:b/>
          <w:sz w:val="28"/>
          <w:szCs w:val="28"/>
        </w:rPr>
        <w:sectPr w:rsidR="005D6FD1" w:rsidSect="00921DD5">
          <w:footerReference w:type="default" r:id="rId11"/>
          <w:headerReference w:type="first" r:id="rId12"/>
          <w:footerReference w:type="first" r:id="rId13"/>
          <w:pgSz w:w="11909" w:h="16834" w:code="9"/>
          <w:pgMar w:top="1440" w:right="1224" w:bottom="1440" w:left="1224" w:header="706" w:footer="706" w:gutter="0"/>
          <w:pgNumType w:start="1"/>
          <w:cols w:space="720"/>
          <w:titlePg/>
          <w:docGrid w:linePitch="299"/>
        </w:sectPr>
      </w:pPr>
    </w:p>
    <w:p w14:paraId="00E7B5C1" w14:textId="5CB05C9B" w:rsidR="00B057C9" w:rsidRPr="005D6FD1" w:rsidRDefault="00EA5116" w:rsidP="005D6FD1">
      <w:pPr>
        <w:tabs>
          <w:tab w:val="left" w:pos="5560"/>
        </w:tabs>
        <w:jc w:val="center"/>
        <w:rPr>
          <w:lang w:eastAsia="zh-CN"/>
        </w:rPr>
      </w:pPr>
      <w:r w:rsidRPr="00DF68FA">
        <w:rPr>
          <w:b/>
          <w:sz w:val="28"/>
          <w:szCs w:val="28"/>
        </w:rPr>
        <w:lastRenderedPageBreak/>
        <w:t xml:space="preserve">Annex </w:t>
      </w:r>
      <w:r w:rsidR="002052B1">
        <w:rPr>
          <w:b/>
          <w:sz w:val="28"/>
          <w:szCs w:val="28"/>
        </w:rPr>
        <w:t>3</w:t>
      </w:r>
      <w:r w:rsidRPr="00DF68FA">
        <w:rPr>
          <w:b/>
          <w:sz w:val="28"/>
          <w:szCs w:val="28"/>
        </w:rPr>
        <w:br/>
        <w:t xml:space="preserve">to the </w:t>
      </w:r>
      <w:r w:rsidRPr="00DF68FA">
        <w:rPr>
          <w:b/>
          <w:sz w:val="28"/>
          <w:szCs w:val="28"/>
        </w:rPr>
        <w:br/>
      </w:r>
      <w:r w:rsidR="005566ED">
        <w:rPr>
          <w:b/>
          <w:sz w:val="28"/>
          <w:szCs w:val="28"/>
        </w:rPr>
        <w:t>Certificates Appendix</w:t>
      </w:r>
    </w:p>
    <w:p w14:paraId="54344C95" w14:textId="77777777" w:rsidR="00B057C9" w:rsidRPr="00DF68FA" w:rsidRDefault="00EA5116" w:rsidP="00B057C9">
      <w:pPr>
        <w:pStyle w:val="MarginText"/>
        <w:jc w:val="center"/>
        <w:rPr>
          <w:b/>
          <w:sz w:val="28"/>
          <w:szCs w:val="28"/>
          <w:u w:val="single"/>
        </w:rPr>
      </w:pPr>
      <w:r w:rsidRPr="00DF68FA">
        <w:rPr>
          <w:b/>
          <w:sz w:val="28"/>
          <w:szCs w:val="28"/>
          <w:u w:val="single"/>
        </w:rPr>
        <w:t>Election Sheet</w:t>
      </w:r>
    </w:p>
    <w:p w14:paraId="756AD50E" w14:textId="77777777" w:rsidR="00B057C9" w:rsidRPr="00DF68FA" w:rsidRDefault="00EA5116" w:rsidP="00B057C9">
      <w:pPr>
        <w:pStyle w:val="MarginText"/>
        <w:jc w:val="center"/>
      </w:pPr>
      <w:r w:rsidRPr="00DF68FA">
        <w:t>with an Effective Date of …………………</w:t>
      </w:r>
      <w:proofErr w:type="gramStart"/>
      <w:r w:rsidRPr="00DF68FA">
        <w:t>…..</w:t>
      </w:r>
      <w:proofErr w:type="gramEnd"/>
    </w:p>
    <w:p w14:paraId="1E7C7917" w14:textId="77777777" w:rsidR="00B057C9" w:rsidRPr="00DF68FA" w:rsidRDefault="00EA5116" w:rsidP="00B057C9">
      <w:pPr>
        <w:pStyle w:val="MarginText"/>
        <w:spacing w:after="0"/>
        <w:jc w:val="center"/>
      </w:pPr>
      <w:r w:rsidRPr="00DF68FA">
        <w:t>between………………………… and…………………………………….</w:t>
      </w:r>
    </w:p>
    <w:p w14:paraId="283E3CB3" w14:textId="77777777" w:rsidR="00B057C9" w:rsidRPr="00DF68FA" w:rsidRDefault="00EA5116" w:rsidP="00B057C9">
      <w:pPr>
        <w:pStyle w:val="MarginText"/>
        <w:tabs>
          <w:tab w:val="left" w:pos="5580"/>
        </w:tabs>
        <w:ind w:left="2610"/>
        <w:jc w:val="left"/>
        <w:rPr>
          <w:b/>
        </w:rPr>
      </w:pPr>
      <w:r w:rsidRPr="00DF68FA">
        <w:rPr>
          <w:b/>
        </w:rPr>
        <w:t>(</w:t>
      </w:r>
      <w:r>
        <w:rPr>
          <w:b/>
        </w:rPr>
        <w:t>"</w:t>
      </w:r>
      <w:r w:rsidRPr="00DF68FA">
        <w:rPr>
          <w:b/>
        </w:rPr>
        <w:t>Party A</w:t>
      </w:r>
      <w:r>
        <w:rPr>
          <w:b/>
        </w:rPr>
        <w:t>"</w:t>
      </w:r>
      <w:r w:rsidRPr="00DF68FA">
        <w:rPr>
          <w:b/>
        </w:rPr>
        <w:t>)</w:t>
      </w:r>
      <w:r w:rsidRPr="00DF68FA">
        <w:rPr>
          <w:b/>
        </w:rPr>
        <w:tab/>
        <w:t>(</w:t>
      </w:r>
      <w:r>
        <w:rPr>
          <w:b/>
        </w:rPr>
        <w:t>"</w:t>
      </w:r>
      <w:r w:rsidRPr="00DF68FA">
        <w:rPr>
          <w:b/>
        </w:rPr>
        <w:t>Party B</w:t>
      </w:r>
      <w:r>
        <w:rPr>
          <w:b/>
        </w:rPr>
        <w:t>"</w:t>
      </w:r>
      <w:r w:rsidRPr="00DF68FA">
        <w:rPr>
          <w:b/>
        </w:rPr>
        <w:t>)</w:t>
      </w:r>
    </w:p>
    <w:p w14:paraId="00911D4E" w14:textId="77777777" w:rsidR="00851C62" w:rsidRDefault="00851C62" w:rsidP="00851C62">
      <w:pPr>
        <w:pStyle w:val="MarginText"/>
        <w:jc w:val="left"/>
        <w:rPr>
          <w:bCs/>
        </w:rPr>
      </w:pPr>
    </w:p>
    <w:p w14:paraId="46B72B64" w14:textId="1E8A42FF" w:rsidR="00851C62" w:rsidRPr="00C561A8" w:rsidRDefault="00EA5116" w:rsidP="00C561A8">
      <w:pPr>
        <w:pStyle w:val="MarginText"/>
        <w:jc w:val="left"/>
        <w:rPr>
          <w:bCs/>
        </w:rPr>
      </w:pPr>
      <w:r w:rsidRPr="00C561A8">
        <w:rPr>
          <w:bCs/>
        </w:rPr>
        <w:t xml:space="preserve">For the </w:t>
      </w:r>
      <w:r>
        <w:rPr>
          <w:bCs/>
        </w:rPr>
        <w:t xml:space="preserve">purposes of a </w:t>
      </w:r>
      <w:r w:rsidR="005566ED">
        <w:rPr>
          <w:bCs/>
        </w:rPr>
        <w:t>Certificates Transaction</w:t>
      </w:r>
      <w:r>
        <w:rPr>
          <w:bCs/>
        </w:rPr>
        <w:t>, the following additional elections shall apply.</w:t>
      </w:r>
    </w:p>
    <w:p w14:paraId="76AB7498" w14:textId="74DDA10A" w:rsidR="00B057C9" w:rsidRPr="00DF68FA" w:rsidRDefault="00EA5116" w:rsidP="00B057C9">
      <w:pPr>
        <w:pStyle w:val="MarginText"/>
        <w:jc w:val="center"/>
        <w:rPr>
          <w:b/>
        </w:rPr>
      </w:pPr>
      <w:r w:rsidRPr="00DF68FA">
        <w:rPr>
          <w:b/>
        </w:rPr>
        <w:t xml:space="preserve">PART I: CUSTOMISATION OF PROVISIONS IN THE </w:t>
      </w:r>
      <w:r>
        <w:rPr>
          <w:b/>
        </w:rPr>
        <w:br/>
      </w:r>
      <w:r w:rsidR="005566ED">
        <w:rPr>
          <w:b/>
        </w:rPr>
        <w:t>CERTIFICATES APPENDIX</w:t>
      </w:r>
    </w:p>
    <w:p w14:paraId="455FD8F5" w14:textId="7EB07F4B" w:rsidR="00B057C9" w:rsidRDefault="00EA5116" w:rsidP="00B057C9">
      <w:pPr>
        <w:pStyle w:val="MarginText"/>
        <w:keepNext/>
        <w:jc w:val="center"/>
        <w:rPr>
          <w:b/>
          <w:u w:val="single"/>
        </w:rPr>
      </w:pPr>
      <w:r w:rsidRPr="00DF68FA">
        <w:rPr>
          <w:b/>
        </w:rPr>
        <w:t>§</w:t>
      </w:r>
      <w:r w:rsidR="006647F2">
        <w:rPr>
          <w:b/>
        </w:rPr>
        <w:t xml:space="preserve"> </w:t>
      </w:r>
      <w:r w:rsidRPr="00DF68FA">
        <w:rPr>
          <w:b/>
        </w:rPr>
        <w:t>4</w:t>
      </w:r>
      <w:r w:rsidRPr="00DF68FA">
        <w:rPr>
          <w:b/>
        </w:rPr>
        <w:br/>
      </w:r>
      <w:r w:rsidRPr="00DF68FA">
        <w:rPr>
          <w:b/>
          <w:u w:val="single"/>
        </w:rPr>
        <w:t xml:space="preserve">Primary Obligations </w:t>
      </w:r>
      <w:proofErr w:type="gramStart"/>
      <w:r w:rsidRPr="00DF68FA">
        <w:rPr>
          <w:b/>
          <w:u w:val="single"/>
        </w:rPr>
        <w:t>For</w:t>
      </w:r>
      <w:proofErr w:type="gramEnd"/>
      <w:r w:rsidRPr="00DF68FA">
        <w:rPr>
          <w:b/>
          <w:u w:val="single"/>
        </w:rPr>
        <w:t xml:space="preserve"> Delivery and Acceptance of Certificates</w:t>
      </w:r>
    </w:p>
    <w:p w14:paraId="091315F6" w14:textId="77777777" w:rsidR="00B057C9" w:rsidRPr="00DF68FA" w:rsidRDefault="00EA5116" w:rsidP="00B057C9">
      <w:pPr>
        <w:pStyle w:val="MarginText"/>
        <w:tabs>
          <w:tab w:val="left" w:pos="2880"/>
        </w:tabs>
        <w:rPr>
          <w:b/>
        </w:rPr>
      </w:pPr>
      <w:r w:rsidRPr="00DF68FA">
        <w:rPr>
          <w:b/>
        </w:rPr>
        <w:t xml:space="preserve">§ </w:t>
      </w:r>
      <w:r>
        <w:rPr>
          <w:b/>
        </w:rPr>
        <w:t>4</w:t>
      </w:r>
      <w:r w:rsidRPr="00DF68FA">
        <w:rPr>
          <w:b/>
        </w:rPr>
        <w:t>.</w:t>
      </w:r>
      <w:r>
        <w:rPr>
          <w:b/>
        </w:rPr>
        <w:t>4</w:t>
      </w:r>
      <w:r w:rsidRPr="00DF68FA">
        <w:rPr>
          <w:b/>
        </w:rPr>
        <w:t xml:space="preserve"> Documentation of Actual Deliveries and Receipts:</w:t>
      </w:r>
    </w:p>
    <w:p w14:paraId="3C3E2182" w14:textId="77777777" w:rsidR="00B057C9" w:rsidRPr="00DF68FA" w:rsidRDefault="00EA5116" w:rsidP="00B057C9">
      <w:pPr>
        <w:pStyle w:val="MarginText"/>
        <w:tabs>
          <w:tab w:val="left" w:pos="2880"/>
        </w:tabs>
        <w:spacing w:after="0"/>
        <w:rPr>
          <w:b/>
        </w:rPr>
      </w:pPr>
      <w:r w:rsidRPr="00DF68FA">
        <w:tab/>
        <w:t xml:space="preserve">The documentation to be provided by the Seller pursuant to: </w:t>
      </w:r>
    </w:p>
    <w:p w14:paraId="36985956" w14:textId="77777777" w:rsidR="00B057C9" w:rsidRPr="00DF68FA" w:rsidRDefault="00EA5116" w:rsidP="00B057C9">
      <w:pPr>
        <w:pStyle w:val="MarginText"/>
        <w:tabs>
          <w:tab w:val="left" w:pos="2880"/>
        </w:tabs>
        <w:spacing w:after="0"/>
      </w:pPr>
      <w:r w:rsidRPr="00DF68FA">
        <w:tab/>
        <w:t xml:space="preserve">§ </w:t>
      </w:r>
      <w:r>
        <w:t>4.4</w:t>
      </w:r>
      <w:r w:rsidRPr="00DF68FA">
        <w:t>(a) shall be</w:t>
      </w:r>
      <w:r>
        <w:t>:</w:t>
      </w:r>
      <w:r w:rsidRPr="00DF68FA">
        <w:t xml:space="preserve"> ___________________________________________; and</w:t>
      </w:r>
    </w:p>
    <w:p w14:paraId="3FB06203" w14:textId="692B20D6" w:rsidR="00851C62" w:rsidRPr="00DF68FA" w:rsidRDefault="00EA5116" w:rsidP="00B057C9">
      <w:pPr>
        <w:pStyle w:val="MarginText"/>
        <w:tabs>
          <w:tab w:val="left" w:pos="2880"/>
        </w:tabs>
        <w:spacing w:after="0"/>
      </w:pPr>
      <w:r w:rsidRPr="00DF68FA">
        <w:tab/>
        <w:t xml:space="preserve">§ </w:t>
      </w:r>
      <w:r>
        <w:t>4.4</w:t>
      </w:r>
      <w:r w:rsidRPr="00DF68FA">
        <w:t>(b) shall be</w:t>
      </w:r>
      <w:r>
        <w:t>:</w:t>
      </w:r>
      <w:r w:rsidRPr="00DF68FA">
        <w:t xml:space="preserve"> _______________________________________________</w:t>
      </w:r>
    </w:p>
    <w:p w14:paraId="0060A89F" w14:textId="77777777" w:rsidR="00B057C9" w:rsidRDefault="00B057C9" w:rsidP="00C561A8">
      <w:pPr>
        <w:pStyle w:val="MarginText"/>
        <w:tabs>
          <w:tab w:val="left" w:pos="2880"/>
        </w:tabs>
        <w:spacing w:after="0"/>
        <w:rPr>
          <w:b/>
        </w:rPr>
      </w:pPr>
    </w:p>
    <w:p w14:paraId="1731819A" w14:textId="54106ACA" w:rsidR="00B057C9" w:rsidRDefault="00EA5116" w:rsidP="00B057C9">
      <w:pPr>
        <w:pStyle w:val="MarginText"/>
        <w:keepNext/>
        <w:jc w:val="center"/>
        <w:rPr>
          <w:b/>
          <w:u w:val="single"/>
        </w:rPr>
      </w:pPr>
      <w:r w:rsidRPr="00DF68FA">
        <w:rPr>
          <w:b/>
        </w:rPr>
        <w:t>§</w:t>
      </w:r>
      <w:r w:rsidR="006647F2">
        <w:rPr>
          <w:b/>
        </w:rPr>
        <w:t xml:space="preserve"> </w:t>
      </w:r>
      <w:r w:rsidR="00AA3249">
        <w:rPr>
          <w:b/>
        </w:rPr>
        <w:t>6</w:t>
      </w:r>
      <w:r w:rsidRPr="00DF68FA">
        <w:rPr>
          <w:b/>
        </w:rPr>
        <w:br/>
      </w:r>
      <w:r w:rsidRPr="00DF68FA">
        <w:rPr>
          <w:b/>
          <w:u w:val="single"/>
        </w:rPr>
        <w:t>Transfer, Risk</w:t>
      </w:r>
      <w:r>
        <w:rPr>
          <w:b/>
          <w:u w:val="single"/>
        </w:rPr>
        <w:t xml:space="preserve">, </w:t>
      </w:r>
      <w:r w:rsidRPr="00DF68FA">
        <w:rPr>
          <w:b/>
          <w:u w:val="single"/>
        </w:rPr>
        <w:t xml:space="preserve">No </w:t>
      </w:r>
      <w:proofErr w:type="gramStart"/>
      <w:r w:rsidRPr="00DF68FA">
        <w:rPr>
          <w:b/>
          <w:u w:val="single"/>
        </w:rPr>
        <w:t>Encumbrances</w:t>
      </w:r>
      <w:proofErr w:type="gramEnd"/>
      <w:r>
        <w:rPr>
          <w:b/>
          <w:u w:val="single"/>
        </w:rPr>
        <w:t xml:space="preserve"> and Ineffectiveness</w:t>
      </w:r>
    </w:p>
    <w:p w14:paraId="6145C05E" w14:textId="5ADA99E7" w:rsidR="00B057C9" w:rsidRPr="003A5B17" w:rsidRDefault="00EA5116" w:rsidP="00B057C9">
      <w:pPr>
        <w:pStyle w:val="MarginText"/>
        <w:spacing w:after="0"/>
        <w:ind w:left="2880" w:hanging="2880"/>
        <w:jc w:val="left"/>
        <w:rPr>
          <w:b/>
        </w:rPr>
      </w:pPr>
      <w:r w:rsidRPr="00D154DC">
        <w:rPr>
          <w:b/>
        </w:rPr>
        <w:t xml:space="preserve">§ </w:t>
      </w:r>
      <w:r w:rsidR="00AA3249">
        <w:rPr>
          <w:b/>
        </w:rPr>
        <w:t>6</w:t>
      </w:r>
      <w:r w:rsidRPr="00D154DC">
        <w:rPr>
          <w:b/>
        </w:rPr>
        <w:t>.4 Ineffectiveness:</w:t>
      </w:r>
      <w:r w:rsidRPr="00D154DC">
        <w:rPr>
          <w:b/>
        </w:rPr>
        <w:tab/>
      </w:r>
      <w:proofErr w:type="gramStart"/>
      <w:r w:rsidRPr="003A5B17">
        <w:t>the</w:t>
      </w:r>
      <w:proofErr w:type="gramEnd"/>
      <w:r w:rsidRPr="003A5B17">
        <w:rPr>
          <w:b/>
        </w:rPr>
        <w:t xml:space="preserve"> </w:t>
      </w:r>
      <w:r w:rsidRPr="003A5B17">
        <w:t xml:space="preserve">Party responsible for the </w:t>
      </w:r>
      <w:r>
        <w:t xml:space="preserve">determination </w:t>
      </w:r>
      <w:r w:rsidRPr="003A5B17">
        <w:t>of either § </w:t>
      </w:r>
      <w:r w:rsidR="00AA3249">
        <w:t>6</w:t>
      </w:r>
      <w:r>
        <w:t>.</w:t>
      </w:r>
      <w:r w:rsidRPr="003A5B17">
        <w:t>4(b)(i) or § </w:t>
      </w:r>
      <w:r w:rsidR="00AA3249">
        <w:t>6</w:t>
      </w:r>
      <w:r>
        <w:t>.</w:t>
      </w:r>
      <w:r w:rsidRPr="003A5B17">
        <w:t>4(b)(ii) shall be __________________</w:t>
      </w:r>
    </w:p>
    <w:p w14:paraId="4BF1D309" w14:textId="11A1660C" w:rsidR="00B057C9" w:rsidRPr="00DF68FA" w:rsidRDefault="00EA5116" w:rsidP="00230EAB">
      <w:pPr>
        <w:pStyle w:val="MarginText"/>
        <w:tabs>
          <w:tab w:val="left" w:pos="5404"/>
        </w:tabs>
        <w:spacing w:after="0"/>
      </w:pPr>
      <w:r>
        <w:tab/>
      </w:r>
    </w:p>
    <w:p w14:paraId="1739DA1D" w14:textId="14DD9BAE" w:rsidR="00B057C9" w:rsidRPr="00DF68FA" w:rsidRDefault="00EA5116" w:rsidP="00B057C9">
      <w:pPr>
        <w:pStyle w:val="MarginText"/>
        <w:keepNext/>
        <w:jc w:val="center"/>
        <w:rPr>
          <w:b/>
          <w:u w:val="single"/>
        </w:rPr>
      </w:pPr>
      <w:r w:rsidRPr="00DF68FA">
        <w:rPr>
          <w:b/>
        </w:rPr>
        <w:t>§</w:t>
      </w:r>
      <w:r w:rsidR="006647F2">
        <w:rPr>
          <w:b/>
        </w:rPr>
        <w:t xml:space="preserve"> </w:t>
      </w:r>
      <w:r w:rsidR="00AA3249">
        <w:rPr>
          <w:b/>
        </w:rPr>
        <w:t>7</w:t>
      </w:r>
      <w:r w:rsidRPr="00DF68FA">
        <w:rPr>
          <w:b/>
        </w:rPr>
        <w:br/>
      </w:r>
      <w:r w:rsidRPr="00DF68FA">
        <w:rPr>
          <w:b/>
          <w:u w:val="single"/>
        </w:rPr>
        <w:t>Non-Performance Due to Force Majeure</w:t>
      </w:r>
    </w:p>
    <w:p w14:paraId="217135D9" w14:textId="6AB6F176" w:rsidR="00B057C9" w:rsidRPr="00DF68FA" w:rsidRDefault="00EA5116" w:rsidP="00B057C9">
      <w:pPr>
        <w:pStyle w:val="MarginText"/>
        <w:tabs>
          <w:tab w:val="left" w:pos="2880"/>
        </w:tabs>
        <w:rPr>
          <w:b/>
        </w:rPr>
      </w:pPr>
      <w:r w:rsidRPr="00DF68FA">
        <w:rPr>
          <w:b/>
        </w:rPr>
        <w:t xml:space="preserve">§ </w:t>
      </w:r>
      <w:r w:rsidR="00AA3249">
        <w:rPr>
          <w:b/>
        </w:rPr>
        <w:t>7</w:t>
      </w:r>
      <w:r w:rsidRPr="00DF68FA">
        <w:rPr>
          <w:b/>
        </w:rPr>
        <w:t>.1 Definition of Force Majeure:</w:t>
      </w:r>
    </w:p>
    <w:p w14:paraId="0F2B78DD" w14:textId="27332497" w:rsidR="00B057C9" w:rsidRPr="00DF68FA" w:rsidRDefault="00EA5116" w:rsidP="00B057C9">
      <w:pPr>
        <w:pStyle w:val="MarginText"/>
        <w:spacing w:after="0"/>
        <w:ind w:left="2880"/>
        <w:jc w:val="left"/>
      </w:pPr>
      <w:proofErr w:type="gramStart"/>
      <w:r w:rsidRPr="00DF68FA">
        <w:t>[  ]</w:t>
      </w:r>
      <w:proofErr w:type="gramEnd"/>
      <w:r w:rsidRPr="00DF68FA">
        <w:t xml:space="preserve"> § </w:t>
      </w:r>
      <w:r w:rsidR="00AA3249">
        <w:t>7</w:t>
      </w:r>
      <w:r w:rsidRPr="00DF68FA">
        <w:t>.1(a), (b)</w:t>
      </w:r>
      <w:r>
        <w:t xml:space="preserve">, </w:t>
      </w:r>
      <w:r w:rsidRPr="00DF68FA">
        <w:t>(c)</w:t>
      </w:r>
      <w:r>
        <w:t xml:space="preserve"> or (d)</w:t>
      </w:r>
      <w:r w:rsidRPr="00DF68FA">
        <w:t xml:space="preserve"> shall </w:t>
      </w:r>
      <w:r w:rsidRPr="00DF68FA">
        <w:rPr>
          <w:u w:val="single"/>
        </w:rPr>
        <w:t>not</w:t>
      </w:r>
      <w:r w:rsidRPr="00DF68FA">
        <w:t xml:space="preserve"> apply as written but instead shall be as follows:</w:t>
      </w:r>
      <w:r w:rsidRPr="00DF68FA">
        <w:br/>
        <w:t>_______________________________________________;</w:t>
      </w:r>
    </w:p>
    <w:p w14:paraId="11C85E26" w14:textId="7430A6FB" w:rsidR="00B057C9" w:rsidRPr="00DF68FA" w:rsidRDefault="00EA5116" w:rsidP="00B057C9">
      <w:pPr>
        <w:pStyle w:val="MarginText"/>
        <w:spacing w:after="0"/>
        <w:ind w:left="2880"/>
        <w:jc w:val="left"/>
      </w:pPr>
      <w:r w:rsidRPr="00DF68FA">
        <w:rPr>
          <w:b/>
          <w:i/>
        </w:rPr>
        <w:t xml:space="preserve">otherwise </w:t>
      </w:r>
      <w:r w:rsidRPr="00DF68FA">
        <w:t xml:space="preserve">§ </w:t>
      </w:r>
      <w:r w:rsidR="00AA3249">
        <w:t>7</w:t>
      </w:r>
      <w:r w:rsidRPr="00DF68FA">
        <w:t xml:space="preserve">.1 shall apply as written in </w:t>
      </w:r>
      <w:r w:rsidR="00172E8E">
        <w:t xml:space="preserve">this </w:t>
      </w:r>
      <w:r w:rsidR="005566ED">
        <w:t>Certificates Appendix</w:t>
      </w:r>
      <w:r w:rsidR="001908AC">
        <w:t xml:space="preserve"> and/or the General Agreement</w:t>
      </w:r>
      <w:r w:rsidRPr="00DF68FA">
        <w:t>, whereby:</w:t>
      </w:r>
    </w:p>
    <w:p w14:paraId="4ED0A38E" w14:textId="4C79D06E" w:rsidR="00B057C9" w:rsidRPr="00DF68FA"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.1(a) shall apply;</w:t>
      </w:r>
    </w:p>
    <w:p w14:paraId="351F70ED" w14:textId="7B60673A" w:rsidR="00B057C9" w:rsidRPr="00DF68FA"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 xml:space="preserve">.1(b) shall apply; </w:t>
      </w:r>
    </w:p>
    <w:p w14:paraId="123C14FC" w14:textId="0ACA1FE9" w:rsidR="00B057C9" w:rsidRDefault="00EA5116" w:rsidP="00B057C9">
      <w:pPr>
        <w:pStyle w:val="MarginText"/>
        <w:spacing w:after="0"/>
        <w:ind w:left="2880" w:firstLine="239"/>
        <w:jc w:val="left"/>
      </w:pPr>
      <w:proofErr w:type="gramStart"/>
      <w:r w:rsidRPr="00DF68FA">
        <w:t>[</w:t>
      </w:r>
      <w:r>
        <w:t>  </w:t>
      </w:r>
      <w:r w:rsidRPr="00DF68FA">
        <w:t>]</w:t>
      </w:r>
      <w:proofErr w:type="gramEnd"/>
      <w:r w:rsidRPr="00DF68FA">
        <w:t xml:space="preserve"> § </w:t>
      </w:r>
      <w:r w:rsidR="00AA3249">
        <w:t>7</w:t>
      </w:r>
      <w:r w:rsidRPr="00DF68FA">
        <w:t>.1(c) shall apply</w:t>
      </w:r>
      <w:r>
        <w:t>; and/</w:t>
      </w:r>
      <w:r w:rsidRPr="00DF68FA">
        <w:t>or</w:t>
      </w:r>
    </w:p>
    <w:p w14:paraId="25FDB5B4" w14:textId="5D8CE945" w:rsidR="00B057C9" w:rsidRDefault="00EA5116" w:rsidP="00B057C9">
      <w:pPr>
        <w:pStyle w:val="MarginText"/>
        <w:spacing w:after="0"/>
        <w:ind w:left="3119"/>
        <w:jc w:val="left"/>
      </w:pPr>
      <w:proofErr w:type="gramStart"/>
      <w:r w:rsidRPr="00DF68FA">
        <w:t>[</w:t>
      </w:r>
      <w:r>
        <w:t>  </w:t>
      </w:r>
      <w:r w:rsidRPr="00DF68FA">
        <w:t>]</w:t>
      </w:r>
      <w:proofErr w:type="gramEnd"/>
      <w:r w:rsidRPr="00DF68FA">
        <w:t xml:space="preserve"> § </w:t>
      </w:r>
      <w:r w:rsidR="00AA3249">
        <w:t>7</w:t>
      </w:r>
      <w:r w:rsidRPr="00DF68FA">
        <w:t>.1(</w:t>
      </w:r>
      <w:r>
        <w:t>d</w:t>
      </w:r>
      <w:r w:rsidRPr="00DF68FA">
        <w:t>) shall apply</w:t>
      </w:r>
      <w:r>
        <w:t xml:space="preserve"> and shall be as follows:</w:t>
      </w:r>
      <w:r>
        <w:br/>
      </w:r>
      <w:r w:rsidRPr="00DF68FA">
        <w:t>_____________________________________________</w:t>
      </w:r>
    </w:p>
    <w:p w14:paraId="11309009" w14:textId="77777777" w:rsidR="00B057C9" w:rsidRPr="00DF68FA" w:rsidRDefault="00B057C9" w:rsidP="00B057C9">
      <w:pPr>
        <w:pStyle w:val="MarginText"/>
        <w:spacing w:after="0"/>
        <w:ind w:left="2880" w:firstLine="239"/>
        <w:jc w:val="left"/>
      </w:pPr>
    </w:p>
    <w:p w14:paraId="0F12745A" w14:textId="7F6CCC2A" w:rsidR="00B057C9" w:rsidRPr="00DF68FA" w:rsidRDefault="00EA5116" w:rsidP="00B057C9">
      <w:pPr>
        <w:pStyle w:val="MarginText"/>
        <w:keepNext/>
        <w:jc w:val="center"/>
        <w:rPr>
          <w:b/>
          <w:u w:val="single"/>
        </w:rPr>
      </w:pPr>
      <w:r w:rsidRPr="00DF68FA">
        <w:rPr>
          <w:b/>
        </w:rPr>
        <w:t>§</w:t>
      </w:r>
      <w:r w:rsidR="0050666C">
        <w:rPr>
          <w:b/>
        </w:rPr>
        <w:t xml:space="preserve"> </w:t>
      </w:r>
      <w:r w:rsidR="00AA3249">
        <w:rPr>
          <w:b/>
        </w:rPr>
        <w:t>10</w:t>
      </w:r>
      <w:r w:rsidRPr="00DF68FA">
        <w:rPr>
          <w:b/>
        </w:rPr>
        <w:br/>
      </w:r>
      <w:r w:rsidRPr="00DF68FA">
        <w:rPr>
          <w:b/>
          <w:u w:val="single"/>
        </w:rPr>
        <w:t>Term and Termination Rights</w:t>
      </w:r>
    </w:p>
    <w:p w14:paraId="2236A0B2" w14:textId="4BD8A1AD" w:rsidR="00B057C9" w:rsidRPr="00DF68FA" w:rsidRDefault="00EA5116" w:rsidP="00B057C9">
      <w:pPr>
        <w:pStyle w:val="MarginText"/>
        <w:tabs>
          <w:tab w:val="left" w:pos="2880"/>
        </w:tabs>
        <w:rPr>
          <w:b/>
        </w:rPr>
      </w:pPr>
      <w:r w:rsidRPr="00DF68FA">
        <w:rPr>
          <w:b/>
        </w:rPr>
        <w:t xml:space="preserve">§ </w:t>
      </w:r>
      <w:r w:rsidR="00AA3249">
        <w:rPr>
          <w:b/>
        </w:rPr>
        <w:t>10</w:t>
      </w:r>
      <w:r w:rsidRPr="00DF68FA">
        <w:rPr>
          <w:b/>
        </w:rPr>
        <w:t>.5(d) Failure to Deliver or Accept:</w:t>
      </w:r>
    </w:p>
    <w:p w14:paraId="24BF8A42" w14:textId="2913764A" w:rsidR="00B057C9" w:rsidRDefault="00EA5116" w:rsidP="00B057C9">
      <w:pPr>
        <w:pStyle w:val="MarginText"/>
        <w:spacing w:after="0"/>
        <w:ind w:left="2880"/>
      </w:pPr>
      <w:proofErr w:type="gramStart"/>
      <w:r w:rsidRPr="00DF68FA">
        <w:t>[  ]</w:t>
      </w:r>
      <w:proofErr w:type="gramEnd"/>
      <w:r w:rsidRPr="00DF68FA">
        <w:t xml:space="preserve"> § </w:t>
      </w:r>
      <w:r w:rsidR="00AA3249">
        <w:t>10</w:t>
      </w:r>
      <w:r w:rsidRPr="00DF68FA">
        <w:t>.</w:t>
      </w:r>
      <w:r>
        <w:t>5</w:t>
      </w:r>
      <w:r w:rsidRPr="00DF68FA">
        <w:t xml:space="preserve"> shall apply and </w:t>
      </w:r>
      <w:r>
        <w:t>the number of permitted occasions is _________,</w:t>
      </w:r>
    </w:p>
    <w:p w14:paraId="6327C54A" w14:textId="77777777" w:rsidR="00B057C9" w:rsidRDefault="00EA5116" w:rsidP="00B057C9">
      <w:pPr>
        <w:pStyle w:val="MarginText"/>
        <w:tabs>
          <w:tab w:val="left" w:pos="3119"/>
        </w:tabs>
        <w:spacing w:after="0"/>
      </w:pPr>
      <w:r>
        <w:lastRenderedPageBreak/>
        <w:tab/>
      </w:r>
      <w:proofErr w:type="gramStart"/>
      <w:r>
        <w:t>[  ]</w:t>
      </w:r>
      <w:proofErr w:type="gramEnd"/>
      <w:r>
        <w:t xml:space="preserve"> consecutively; or </w:t>
      </w:r>
    </w:p>
    <w:p w14:paraId="07C89462" w14:textId="0E41233B" w:rsidR="00B057C9" w:rsidRPr="00DF68FA" w:rsidRDefault="00EA5116" w:rsidP="00B057C9">
      <w:pPr>
        <w:pStyle w:val="MarginText"/>
        <w:tabs>
          <w:tab w:val="left" w:pos="3119"/>
        </w:tabs>
        <w:ind w:left="2835"/>
      </w:pPr>
      <w:r>
        <w:tab/>
      </w:r>
      <w:proofErr w:type="gramStart"/>
      <w:r>
        <w:t>[  ]</w:t>
      </w:r>
      <w:proofErr w:type="gramEnd"/>
      <w:r>
        <w:t xml:space="preserve"> in aggregate;</w:t>
      </w:r>
      <w:r>
        <w:br/>
      </w:r>
      <w:r w:rsidRPr="00A354C4">
        <w:rPr>
          <w:bCs/>
          <w:i/>
        </w:rPr>
        <w:t xml:space="preserve"> </w:t>
      </w:r>
      <w:r w:rsidRPr="00DF68FA">
        <w:rPr>
          <w:b/>
          <w:i/>
        </w:rPr>
        <w:t>otherwise</w:t>
      </w:r>
      <w:r w:rsidRPr="00DF68FA">
        <w:t xml:space="preserve"> § </w:t>
      </w:r>
      <w:r w:rsidR="00AA3249">
        <w:t>10</w:t>
      </w:r>
      <w:r w:rsidRPr="00DF68FA">
        <w:t>.</w:t>
      </w:r>
      <w:r>
        <w:t>5</w:t>
      </w:r>
      <w:r w:rsidRPr="00DF68FA">
        <w:t xml:space="preserve"> shall </w:t>
      </w:r>
      <w:r w:rsidRPr="00DF68FA">
        <w:rPr>
          <w:u w:val="single"/>
        </w:rPr>
        <w:t>not</w:t>
      </w:r>
      <w:r w:rsidRPr="00DF68FA">
        <w:t xml:space="preserve"> apply</w:t>
      </w:r>
    </w:p>
    <w:p w14:paraId="3344F56F" w14:textId="18462B11" w:rsidR="00B057C9" w:rsidRPr="00851C62" w:rsidRDefault="00EA5116" w:rsidP="00B057C9">
      <w:pPr>
        <w:pStyle w:val="MarginText"/>
        <w:jc w:val="center"/>
        <w:rPr>
          <w:b/>
          <w:u w:val="single"/>
        </w:rPr>
      </w:pPr>
      <w:r w:rsidRPr="00851C62">
        <w:rPr>
          <w:b/>
        </w:rPr>
        <w:t>§</w:t>
      </w:r>
      <w:r w:rsidR="00851C62">
        <w:rPr>
          <w:b/>
        </w:rPr>
        <w:t xml:space="preserve"> </w:t>
      </w:r>
      <w:r w:rsidRPr="00851C62">
        <w:rPr>
          <w:b/>
        </w:rPr>
        <w:t>1</w:t>
      </w:r>
      <w:r w:rsidR="00CD0336" w:rsidRPr="00851C62">
        <w:rPr>
          <w:b/>
        </w:rPr>
        <w:t>1</w:t>
      </w:r>
      <w:r w:rsidRPr="00851C62">
        <w:rPr>
          <w:b/>
        </w:rPr>
        <w:br/>
      </w:r>
      <w:r w:rsidRPr="00851C62">
        <w:rPr>
          <w:b/>
          <w:u w:val="single"/>
        </w:rPr>
        <w:t>Calculation of the Termination Amount</w:t>
      </w:r>
    </w:p>
    <w:p w14:paraId="77886662" w14:textId="5FCC3AAC" w:rsidR="00B057C9" w:rsidRPr="00172E8E" w:rsidRDefault="00EA5116" w:rsidP="00B057C9">
      <w:pPr>
        <w:pStyle w:val="Heading2"/>
        <w:numPr>
          <w:ilvl w:val="0"/>
          <w:numId w:val="0"/>
        </w:numPr>
        <w:ind w:left="720" w:hanging="720"/>
        <w:rPr>
          <w:b/>
          <w:bCs/>
        </w:rPr>
      </w:pPr>
      <w:r w:rsidRPr="004343D5">
        <w:rPr>
          <w:b/>
          <w:bCs/>
        </w:rPr>
        <w:t>§ 1</w:t>
      </w:r>
      <w:r w:rsidR="00CD0336" w:rsidRPr="004343D5">
        <w:rPr>
          <w:b/>
          <w:bCs/>
        </w:rPr>
        <w:t>1</w:t>
      </w:r>
      <w:r w:rsidRPr="004343D5">
        <w:rPr>
          <w:b/>
          <w:bCs/>
        </w:rPr>
        <w:t>.2(c) Settlement Amount (Losses):</w:t>
      </w:r>
    </w:p>
    <w:p w14:paraId="46CCAD3F" w14:textId="77777777" w:rsidR="00B057C9" w:rsidRPr="006647F2" w:rsidRDefault="00EA5116" w:rsidP="00C00F6E">
      <w:pPr>
        <w:spacing w:after="0" w:line="240" w:lineRule="auto"/>
        <w:ind w:left="2160" w:firstLine="720"/>
        <w:rPr>
          <w:sz w:val="20"/>
        </w:rPr>
      </w:pPr>
      <w:proofErr w:type="gramStart"/>
      <w:r w:rsidRPr="006647F2">
        <w:rPr>
          <w:sz w:val="20"/>
        </w:rPr>
        <w:t>[  ]</w:t>
      </w:r>
      <w:proofErr w:type="gramEnd"/>
      <w:r w:rsidRPr="006647F2">
        <w:rPr>
          <w:sz w:val="20"/>
        </w:rPr>
        <w:t xml:space="preserve"> losses associated with regulatory fines shall apply; </w:t>
      </w:r>
    </w:p>
    <w:p w14:paraId="04A4FF86" w14:textId="2022A831" w:rsidR="00B057C9" w:rsidRPr="00DF68FA" w:rsidRDefault="00EA5116" w:rsidP="00C561A8">
      <w:r w:rsidRPr="004343D5">
        <w:rPr>
          <w:sz w:val="20"/>
        </w:rPr>
        <w:tab/>
      </w:r>
      <w:r w:rsidRPr="004343D5">
        <w:rPr>
          <w:sz w:val="20"/>
        </w:rPr>
        <w:tab/>
      </w:r>
      <w:r w:rsidRPr="004343D5">
        <w:rPr>
          <w:sz w:val="20"/>
        </w:rPr>
        <w:tab/>
      </w:r>
      <w:r w:rsidRPr="004343D5">
        <w:rPr>
          <w:sz w:val="20"/>
        </w:rPr>
        <w:tab/>
      </w:r>
      <w:proofErr w:type="gramStart"/>
      <w:r w:rsidRPr="004343D5">
        <w:rPr>
          <w:b/>
          <w:i/>
          <w:sz w:val="20"/>
        </w:rPr>
        <w:t>otherwise</w:t>
      </w:r>
      <w:proofErr w:type="gramEnd"/>
      <w:r w:rsidRPr="004343D5">
        <w:rPr>
          <w:sz w:val="20"/>
        </w:rPr>
        <w:t xml:space="preserve"> losses associated with regulatory fines shall </w:t>
      </w:r>
      <w:r w:rsidRPr="004343D5">
        <w:rPr>
          <w:sz w:val="20"/>
          <w:u w:val="single"/>
        </w:rPr>
        <w:t>not</w:t>
      </w:r>
      <w:r w:rsidRPr="004343D5">
        <w:rPr>
          <w:sz w:val="20"/>
        </w:rPr>
        <w:t xml:space="preserve"> apply</w:t>
      </w:r>
    </w:p>
    <w:p w14:paraId="3F4C03FB" w14:textId="7A010BCE" w:rsidR="00B057C9" w:rsidRPr="00DF68FA" w:rsidRDefault="00EA5116" w:rsidP="00B057C9">
      <w:pPr>
        <w:pStyle w:val="MarginText"/>
        <w:keepNext/>
        <w:jc w:val="center"/>
        <w:rPr>
          <w:b/>
        </w:rPr>
      </w:pPr>
      <w:r w:rsidRPr="00851C62">
        <w:rPr>
          <w:b/>
        </w:rPr>
        <w:t>§</w:t>
      </w:r>
      <w:r w:rsidR="00851C62">
        <w:rPr>
          <w:b/>
        </w:rPr>
        <w:t xml:space="preserve"> </w:t>
      </w:r>
      <w:r w:rsidRPr="00851C62">
        <w:rPr>
          <w:b/>
        </w:rPr>
        <w:t>1</w:t>
      </w:r>
      <w:r w:rsidR="00CD0336" w:rsidRPr="00851C62">
        <w:rPr>
          <w:b/>
        </w:rPr>
        <w:t>5A</w:t>
      </w:r>
      <w:r w:rsidRPr="00851C62">
        <w:rPr>
          <w:b/>
        </w:rPr>
        <w:br/>
      </w:r>
      <w:r w:rsidRPr="00851C62">
        <w:rPr>
          <w:b/>
          <w:u w:val="single"/>
        </w:rPr>
        <w:t>Change in Law</w:t>
      </w:r>
    </w:p>
    <w:p w14:paraId="62418A93" w14:textId="5490CAB9" w:rsidR="00B057C9" w:rsidRDefault="00EA5116" w:rsidP="00B057C9">
      <w:pPr>
        <w:pStyle w:val="MarginText"/>
        <w:tabs>
          <w:tab w:val="left" w:pos="2880"/>
        </w:tabs>
        <w:ind w:left="2880" w:hanging="2880"/>
        <w:rPr>
          <w:b/>
        </w:rPr>
      </w:pPr>
      <w:r w:rsidRPr="00DF68FA">
        <w:rPr>
          <w:b/>
        </w:rPr>
        <w:t>§ 1</w:t>
      </w:r>
      <w:r w:rsidR="00CD0336">
        <w:rPr>
          <w:b/>
        </w:rPr>
        <w:t>5A</w:t>
      </w:r>
      <w:r w:rsidRPr="00DF68FA">
        <w:rPr>
          <w:b/>
        </w:rPr>
        <w:t>.</w:t>
      </w:r>
      <w:r>
        <w:rPr>
          <w:b/>
        </w:rPr>
        <w:t>2</w:t>
      </w:r>
      <w:r w:rsidRPr="00DF68FA">
        <w:rPr>
          <w:b/>
        </w:rPr>
        <w:t xml:space="preserve"> Change in Law</w:t>
      </w:r>
      <w:r>
        <w:rPr>
          <w:b/>
        </w:rPr>
        <w:t xml:space="preserve"> and Price Adjustments</w:t>
      </w:r>
      <w:r w:rsidRPr="00DF68FA">
        <w:rPr>
          <w:b/>
        </w:rPr>
        <w:t>:</w:t>
      </w:r>
    </w:p>
    <w:p w14:paraId="076E13CE" w14:textId="2B8E4005" w:rsidR="00B057C9" w:rsidRDefault="00EA5116" w:rsidP="00B057C9">
      <w:pPr>
        <w:pStyle w:val="MarginText"/>
        <w:tabs>
          <w:tab w:val="left" w:pos="2880"/>
        </w:tabs>
        <w:ind w:left="2880" w:hanging="2880"/>
      </w:pPr>
      <w:r w:rsidRPr="00DF68FA">
        <w:tab/>
      </w:r>
      <w:proofErr w:type="gramStart"/>
      <w:r w:rsidRPr="00DF68FA">
        <w:t>[  ]</w:t>
      </w:r>
      <w:proofErr w:type="gramEnd"/>
      <w:r w:rsidRPr="00DF68FA">
        <w:t> § 1</w:t>
      </w:r>
      <w:r w:rsidR="00CD0336">
        <w:t>5A</w:t>
      </w:r>
      <w:r w:rsidRPr="00DF68FA">
        <w:t>.</w:t>
      </w:r>
      <w:r>
        <w:t>2</w:t>
      </w:r>
      <w:r w:rsidRPr="00DF68FA">
        <w:t xml:space="preserve"> shall apply;  </w:t>
      </w:r>
      <w:r w:rsidRPr="00DF68FA">
        <w:br/>
      </w:r>
      <w:r w:rsidRPr="003A5B17">
        <w:rPr>
          <w:b/>
          <w:i/>
        </w:rPr>
        <w:t>otherwise</w:t>
      </w:r>
      <w:r>
        <w:t xml:space="preserve"> </w:t>
      </w:r>
      <w:r w:rsidRPr="00DF68FA">
        <w:t>§ 1</w:t>
      </w:r>
      <w:r w:rsidR="00CD0336">
        <w:t>5A</w:t>
      </w:r>
      <w:r w:rsidRPr="00DF68FA">
        <w:t>.</w:t>
      </w:r>
      <w:r>
        <w:t>2</w:t>
      </w:r>
      <w:r w:rsidRPr="00DF68FA">
        <w:t xml:space="preserve"> shall </w:t>
      </w:r>
      <w:r w:rsidRPr="003A5B17">
        <w:rPr>
          <w:u w:val="single"/>
        </w:rPr>
        <w:t>not</w:t>
      </w:r>
      <w:r>
        <w:t xml:space="preserve"> </w:t>
      </w:r>
      <w:r w:rsidRPr="00DF68FA">
        <w:t>apply</w:t>
      </w:r>
    </w:p>
    <w:p w14:paraId="24FA769E" w14:textId="2CDC7086" w:rsidR="00B057C9" w:rsidRDefault="00EA5116" w:rsidP="00B057C9">
      <w:pPr>
        <w:pStyle w:val="MarginText"/>
        <w:tabs>
          <w:tab w:val="left" w:pos="2880"/>
        </w:tabs>
        <w:ind w:left="2880" w:hanging="2880"/>
        <w:rPr>
          <w:b/>
        </w:rPr>
      </w:pPr>
      <w:r w:rsidRPr="00DF68FA">
        <w:rPr>
          <w:b/>
        </w:rPr>
        <w:t>§ 1</w:t>
      </w:r>
      <w:r w:rsidR="00CD0336">
        <w:rPr>
          <w:b/>
        </w:rPr>
        <w:t>5A</w:t>
      </w:r>
      <w:r w:rsidRPr="00DF68FA">
        <w:rPr>
          <w:b/>
        </w:rPr>
        <w:t>.</w:t>
      </w:r>
      <w:r>
        <w:rPr>
          <w:b/>
        </w:rPr>
        <w:t>3</w:t>
      </w:r>
      <w:r w:rsidRPr="00DF68FA">
        <w:rPr>
          <w:b/>
        </w:rPr>
        <w:t xml:space="preserve"> </w:t>
      </w:r>
      <w:r>
        <w:rPr>
          <w:b/>
        </w:rPr>
        <w:t>Event of Change in Law and Ineffectiveness</w:t>
      </w:r>
      <w:r w:rsidRPr="00DF68FA">
        <w:rPr>
          <w:b/>
        </w:rPr>
        <w:t>:</w:t>
      </w:r>
    </w:p>
    <w:p w14:paraId="37A54864" w14:textId="5DA0B121" w:rsidR="00B057C9" w:rsidRPr="00DF68FA" w:rsidRDefault="00EA5116" w:rsidP="00B057C9">
      <w:pPr>
        <w:pStyle w:val="MarginText"/>
        <w:tabs>
          <w:tab w:val="left" w:pos="2880"/>
        </w:tabs>
        <w:ind w:left="2880" w:hanging="2880"/>
      </w:pPr>
      <w:r w:rsidRPr="00DF68FA">
        <w:tab/>
      </w:r>
      <w:proofErr w:type="gramStart"/>
      <w:r w:rsidRPr="00DF68FA">
        <w:t>[  ]</w:t>
      </w:r>
      <w:proofErr w:type="gramEnd"/>
      <w:r w:rsidRPr="00DF68FA">
        <w:t> § 1</w:t>
      </w:r>
      <w:r w:rsidR="00CD0336">
        <w:t>5A</w:t>
      </w:r>
      <w:r w:rsidRPr="00DF68FA">
        <w:t>.</w:t>
      </w:r>
      <w:r>
        <w:t>3(b)</w:t>
      </w:r>
      <w:r w:rsidRPr="00DF68FA">
        <w:t xml:space="preserve"> shall apply;  </w:t>
      </w:r>
      <w:r w:rsidRPr="00DF68FA">
        <w:br/>
      </w:r>
      <w:r w:rsidRPr="00C64054">
        <w:rPr>
          <w:b/>
          <w:i/>
        </w:rPr>
        <w:t>otherwise</w:t>
      </w:r>
      <w:r>
        <w:t xml:space="preserve"> </w:t>
      </w:r>
      <w:r w:rsidRPr="00DF68FA">
        <w:t>§ 1</w:t>
      </w:r>
      <w:r w:rsidR="00CD0336">
        <w:t>5A</w:t>
      </w:r>
      <w:r w:rsidRPr="00DF68FA">
        <w:t>.</w:t>
      </w:r>
      <w:r>
        <w:t>3(a)</w:t>
      </w:r>
      <w:r w:rsidRPr="00DF68FA">
        <w:t xml:space="preserve"> shall apply</w:t>
      </w:r>
    </w:p>
    <w:p w14:paraId="3343EE82" w14:textId="152ECCF5" w:rsidR="00B057C9" w:rsidRPr="00DF68FA" w:rsidRDefault="00EA5116" w:rsidP="00B057C9">
      <w:pPr>
        <w:pStyle w:val="MarginText"/>
        <w:keepNext/>
        <w:jc w:val="center"/>
        <w:rPr>
          <w:b/>
          <w:sz w:val="22"/>
          <w:szCs w:val="22"/>
        </w:rPr>
      </w:pPr>
      <w:r w:rsidRPr="00851C62">
        <w:rPr>
          <w:b/>
          <w:sz w:val="22"/>
          <w:szCs w:val="22"/>
        </w:rPr>
        <w:t>§</w:t>
      </w:r>
      <w:r w:rsidR="00851C62">
        <w:rPr>
          <w:b/>
          <w:sz w:val="22"/>
          <w:szCs w:val="22"/>
        </w:rPr>
        <w:t xml:space="preserve"> </w:t>
      </w:r>
      <w:r w:rsidRPr="00851C62">
        <w:rPr>
          <w:b/>
          <w:sz w:val="22"/>
          <w:szCs w:val="22"/>
        </w:rPr>
        <w:t>2</w:t>
      </w:r>
      <w:r w:rsidR="00BE5007" w:rsidRPr="00851C62">
        <w:rPr>
          <w:b/>
          <w:sz w:val="22"/>
          <w:szCs w:val="22"/>
        </w:rPr>
        <w:t>1</w:t>
      </w:r>
      <w:r w:rsidRPr="00851C62">
        <w:rPr>
          <w:b/>
          <w:sz w:val="22"/>
          <w:szCs w:val="22"/>
        </w:rPr>
        <w:br/>
      </w:r>
      <w:r w:rsidRPr="00851C62">
        <w:rPr>
          <w:b/>
          <w:sz w:val="22"/>
          <w:szCs w:val="22"/>
          <w:u w:val="single"/>
        </w:rPr>
        <w:t>Representation and Warranties</w:t>
      </w:r>
    </w:p>
    <w:p w14:paraId="5021BFE7" w14:textId="1B6A315E" w:rsidR="00B057C9" w:rsidRPr="00DF68FA" w:rsidRDefault="00EA5116" w:rsidP="00B057C9">
      <w:pPr>
        <w:pStyle w:val="MarginText"/>
      </w:pPr>
      <w:r>
        <w:rPr>
          <w:rFonts w:eastAsia="Times New Roman"/>
          <w:b/>
        </w:rPr>
        <w:t>§ 2</w:t>
      </w:r>
      <w:r w:rsidR="00BE5007">
        <w:rPr>
          <w:rFonts w:eastAsia="Times New Roman"/>
          <w:b/>
        </w:rPr>
        <w:t>1</w:t>
      </w:r>
      <w:r>
        <w:rPr>
          <w:rFonts w:eastAsia="Times New Roman"/>
          <w:b/>
        </w:rPr>
        <w:t>.1 Representations and Warranties of the Seller:</w:t>
      </w:r>
      <w:r>
        <w:rPr>
          <w:rFonts w:eastAsia="Times New Roman"/>
        </w:rPr>
        <w:t xml:space="preserve"> </w:t>
      </w:r>
      <w:r w:rsidRPr="00DF68FA">
        <w:t xml:space="preserve">The </w:t>
      </w:r>
      <w:r>
        <w:t>f</w:t>
      </w:r>
      <w:r w:rsidRPr="00DF68FA">
        <w:t xml:space="preserve">ollowing </w:t>
      </w:r>
      <w:r>
        <w:t>r</w:t>
      </w:r>
      <w:r w:rsidRPr="00DF68FA">
        <w:t xml:space="preserve">epresentations and </w:t>
      </w:r>
      <w:r>
        <w:t>w</w:t>
      </w:r>
      <w:r w:rsidRPr="00DF68FA">
        <w:t>arranties are made</w:t>
      </w:r>
      <w:r>
        <w:t xml:space="preserve"> by the Seller</w:t>
      </w:r>
      <w:r w:rsidRPr="00DF68FA">
        <w:t>:</w:t>
      </w:r>
    </w:p>
    <w:tbl>
      <w:tblPr>
        <w:tblW w:w="0" w:type="auto"/>
        <w:tblInd w:w="1998" w:type="dxa"/>
        <w:tblLook w:val="04A0" w:firstRow="1" w:lastRow="0" w:firstColumn="1" w:lastColumn="0" w:noHBand="0" w:noVBand="1"/>
      </w:tblPr>
      <w:tblGrid>
        <w:gridCol w:w="2340"/>
        <w:gridCol w:w="2520"/>
      </w:tblGrid>
      <w:tr w:rsidR="00501A9C" w14:paraId="0D13CCB9" w14:textId="77777777" w:rsidTr="00140C8E">
        <w:tc>
          <w:tcPr>
            <w:tcW w:w="2340" w:type="dxa"/>
            <w:shd w:val="clear" w:color="auto" w:fill="auto"/>
          </w:tcPr>
          <w:p w14:paraId="39CBD01E" w14:textId="6BFDCA5E" w:rsidR="00B057C9" w:rsidRPr="00DF68FA" w:rsidRDefault="00EA5116" w:rsidP="00140C8E">
            <w:pPr>
              <w:pStyle w:val="MarginText"/>
              <w:overflowPunct w:val="0"/>
              <w:autoSpaceDE w:val="0"/>
              <w:autoSpaceDN w:val="0"/>
              <w:spacing w:after="0"/>
              <w:textAlignment w:val="baseline"/>
            </w:pPr>
            <w:r w:rsidRPr="00DF68FA">
              <w:t>§ 2</w:t>
            </w:r>
            <w:r w:rsidR="00BE5007">
              <w:t>1</w:t>
            </w:r>
            <w:r w:rsidRPr="00DF68FA">
              <w:t>(1)(a)</w:t>
            </w:r>
          </w:p>
        </w:tc>
        <w:tc>
          <w:tcPr>
            <w:tcW w:w="2520" w:type="dxa"/>
            <w:shd w:val="clear" w:color="auto" w:fill="auto"/>
          </w:tcPr>
          <w:p w14:paraId="5AFBE883"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5CDED5E4" w14:textId="77777777" w:rsidTr="00140C8E">
        <w:tc>
          <w:tcPr>
            <w:tcW w:w="2340" w:type="dxa"/>
            <w:shd w:val="clear" w:color="auto" w:fill="auto"/>
          </w:tcPr>
          <w:p w14:paraId="4BA19499" w14:textId="56F14DFF" w:rsidR="00B057C9" w:rsidRPr="00DF68FA" w:rsidRDefault="00EA5116" w:rsidP="00140C8E">
            <w:pPr>
              <w:pStyle w:val="MarginText"/>
              <w:overflowPunct w:val="0"/>
              <w:autoSpaceDE w:val="0"/>
              <w:autoSpaceDN w:val="0"/>
              <w:spacing w:after="0"/>
              <w:textAlignment w:val="baseline"/>
            </w:pPr>
            <w:r w:rsidRPr="00DF68FA">
              <w:t>§ 2</w:t>
            </w:r>
            <w:r w:rsidR="00BE5007">
              <w:t>1</w:t>
            </w:r>
            <w:r w:rsidRPr="00DF68FA">
              <w:t>(1)(b)</w:t>
            </w:r>
          </w:p>
        </w:tc>
        <w:tc>
          <w:tcPr>
            <w:tcW w:w="2520" w:type="dxa"/>
            <w:shd w:val="clear" w:color="auto" w:fill="auto"/>
          </w:tcPr>
          <w:p w14:paraId="10CE7EB0"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4FBD914A" w14:textId="77777777" w:rsidTr="00140C8E">
        <w:tc>
          <w:tcPr>
            <w:tcW w:w="2340" w:type="dxa"/>
            <w:shd w:val="clear" w:color="auto" w:fill="auto"/>
          </w:tcPr>
          <w:p w14:paraId="6BC06F41" w14:textId="6F3A8065" w:rsidR="00B057C9" w:rsidRPr="00DF68FA" w:rsidRDefault="00EA5116" w:rsidP="00140C8E">
            <w:pPr>
              <w:pStyle w:val="MarginText"/>
              <w:overflowPunct w:val="0"/>
              <w:autoSpaceDE w:val="0"/>
              <w:autoSpaceDN w:val="0"/>
              <w:spacing w:after="0"/>
              <w:textAlignment w:val="baseline"/>
            </w:pPr>
            <w:r w:rsidRPr="00DF68FA">
              <w:t>§ 2</w:t>
            </w:r>
            <w:r w:rsidR="00BE5007">
              <w:t>1</w:t>
            </w:r>
            <w:r w:rsidRPr="00DF68FA">
              <w:t>(1)(c)</w:t>
            </w:r>
          </w:p>
        </w:tc>
        <w:tc>
          <w:tcPr>
            <w:tcW w:w="2520" w:type="dxa"/>
            <w:shd w:val="clear" w:color="auto" w:fill="auto"/>
          </w:tcPr>
          <w:p w14:paraId="5079123D"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r w:rsidR="00501A9C" w14:paraId="2817BCBF" w14:textId="77777777" w:rsidTr="00140C8E">
        <w:tc>
          <w:tcPr>
            <w:tcW w:w="2340" w:type="dxa"/>
            <w:shd w:val="clear" w:color="auto" w:fill="auto"/>
          </w:tcPr>
          <w:p w14:paraId="367BA9A3" w14:textId="25CE2049" w:rsidR="00B057C9" w:rsidRPr="00DF68FA" w:rsidRDefault="00EA5116" w:rsidP="00140C8E">
            <w:pPr>
              <w:pStyle w:val="MarginText"/>
              <w:overflowPunct w:val="0"/>
              <w:autoSpaceDE w:val="0"/>
              <w:autoSpaceDN w:val="0"/>
              <w:spacing w:after="0"/>
              <w:textAlignment w:val="baseline"/>
            </w:pPr>
            <w:r w:rsidRPr="00DF68FA">
              <w:t>§ 2</w:t>
            </w:r>
            <w:r w:rsidR="00BE5007">
              <w:t>1</w:t>
            </w:r>
            <w:r w:rsidRPr="00DF68FA">
              <w:t>(1)(d)</w:t>
            </w:r>
          </w:p>
        </w:tc>
        <w:tc>
          <w:tcPr>
            <w:tcW w:w="2520" w:type="dxa"/>
            <w:shd w:val="clear" w:color="auto" w:fill="auto"/>
          </w:tcPr>
          <w:p w14:paraId="41279F51" w14:textId="77777777" w:rsidR="00B057C9" w:rsidRPr="00DF68FA" w:rsidRDefault="00EA5116" w:rsidP="00140C8E">
            <w:pPr>
              <w:pStyle w:val="MarginText"/>
              <w:overflowPunct w:val="0"/>
              <w:autoSpaceDE w:val="0"/>
              <w:autoSpaceDN w:val="0"/>
              <w:spacing w:after="0"/>
              <w:textAlignment w:val="baseline"/>
            </w:pPr>
            <w:proofErr w:type="gramStart"/>
            <w:r w:rsidRPr="00DF68FA">
              <w:rPr>
                <w:rFonts w:eastAsia="Times New Roman"/>
              </w:rPr>
              <w:t>[  ]</w:t>
            </w:r>
            <w:proofErr w:type="gramEnd"/>
            <w:r w:rsidRPr="00DF68FA">
              <w:rPr>
                <w:rFonts w:eastAsia="Times New Roman"/>
              </w:rPr>
              <w:t> </w:t>
            </w:r>
            <w:r w:rsidRPr="00DF68FA">
              <w:t xml:space="preserve">no, </w:t>
            </w:r>
            <w:r w:rsidRPr="00DF68FA">
              <w:rPr>
                <w:b/>
                <w:i/>
              </w:rPr>
              <w:t>otherwise</w:t>
            </w:r>
            <w:r w:rsidRPr="00DF68FA">
              <w:t xml:space="preserve"> yes</w:t>
            </w:r>
          </w:p>
        </w:tc>
      </w:tr>
    </w:tbl>
    <w:p w14:paraId="31B0A874" w14:textId="77777777" w:rsidR="00B057C9" w:rsidRDefault="00B057C9" w:rsidP="00B057C9">
      <w:pPr>
        <w:pStyle w:val="MarginText"/>
      </w:pPr>
    </w:p>
    <w:p w14:paraId="1A77E875" w14:textId="193A1AF0" w:rsidR="00B057C9" w:rsidRDefault="00EA5116" w:rsidP="00BD22F1">
      <w:pPr>
        <w:pStyle w:val="MarginText"/>
        <w:keepNext/>
        <w:jc w:val="center"/>
        <w:rPr>
          <w:b/>
          <w:sz w:val="22"/>
          <w:szCs w:val="22"/>
          <w:u w:val="single"/>
        </w:rPr>
      </w:pPr>
      <w:r w:rsidRPr="00851C62">
        <w:rPr>
          <w:b/>
          <w:sz w:val="22"/>
          <w:szCs w:val="22"/>
        </w:rPr>
        <w:t>§</w:t>
      </w:r>
      <w:r w:rsidR="00851C62">
        <w:rPr>
          <w:b/>
          <w:sz w:val="22"/>
          <w:szCs w:val="22"/>
        </w:rPr>
        <w:t xml:space="preserve"> </w:t>
      </w:r>
      <w:r w:rsidRPr="00851C62">
        <w:rPr>
          <w:b/>
          <w:sz w:val="22"/>
          <w:szCs w:val="22"/>
        </w:rPr>
        <w:t>2</w:t>
      </w:r>
      <w:r w:rsidR="00BE5007" w:rsidRPr="00851C62">
        <w:rPr>
          <w:b/>
          <w:sz w:val="22"/>
          <w:szCs w:val="22"/>
        </w:rPr>
        <w:t>2</w:t>
      </w:r>
      <w:r w:rsidRPr="00851C62">
        <w:rPr>
          <w:b/>
          <w:sz w:val="22"/>
          <w:szCs w:val="22"/>
        </w:rPr>
        <w:br/>
      </w:r>
      <w:r w:rsidRPr="00851C62">
        <w:rPr>
          <w:b/>
          <w:sz w:val="22"/>
          <w:szCs w:val="22"/>
          <w:u w:val="single"/>
        </w:rPr>
        <w:t>Governing Law and Arbitration</w:t>
      </w:r>
    </w:p>
    <w:p w14:paraId="051DA16E" w14:textId="678B1DCB" w:rsidR="00B057C9" w:rsidRPr="00C64361" w:rsidRDefault="00EA5116" w:rsidP="00B057C9">
      <w:pPr>
        <w:pStyle w:val="MarginText"/>
        <w:rPr>
          <w:b/>
        </w:rPr>
      </w:pPr>
      <w:r w:rsidRPr="00C64361">
        <w:rPr>
          <w:b/>
        </w:rPr>
        <w:t>§ 2</w:t>
      </w:r>
      <w:r w:rsidR="00BE5007">
        <w:rPr>
          <w:b/>
        </w:rPr>
        <w:t>2</w:t>
      </w:r>
      <w:r w:rsidRPr="00C64361">
        <w:rPr>
          <w:b/>
        </w:rPr>
        <w:t>.</w:t>
      </w:r>
      <w:r>
        <w:rPr>
          <w:b/>
        </w:rPr>
        <w:t>3</w:t>
      </w:r>
      <w:r w:rsidRPr="00C64361">
        <w:rPr>
          <w:b/>
        </w:rPr>
        <w:t xml:space="preserve"> </w:t>
      </w:r>
      <w:r>
        <w:rPr>
          <w:b/>
        </w:rPr>
        <w:t>Expert Determination</w:t>
      </w:r>
      <w:r w:rsidRPr="00C64361">
        <w:rPr>
          <w:b/>
        </w:rPr>
        <w:t>:</w:t>
      </w:r>
    </w:p>
    <w:p w14:paraId="5CC6B307" w14:textId="584B3635" w:rsidR="00B057C9" w:rsidRDefault="00EA5116" w:rsidP="00B057C9">
      <w:pPr>
        <w:pStyle w:val="MarginText"/>
        <w:spacing w:after="0"/>
        <w:ind w:left="2835"/>
      </w:pPr>
      <w:proofErr w:type="gramStart"/>
      <w:r>
        <w:t>[  ]</w:t>
      </w:r>
      <w:proofErr w:type="gramEnd"/>
      <w:r>
        <w:t> §2</w:t>
      </w:r>
      <w:r w:rsidR="00BE5007">
        <w:t>2</w:t>
      </w:r>
      <w:r>
        <w:t>.3 shall apply;</w:t>
      </w:r>
    </w:p>
    <w:p w14:paraId="0A293C4E" w14:textId="77777777" w:rsidR="001A3F89" w:rsidRDefault="00EA5116" w:rsidP="001A3F89">
      <w:pPr>
        <w:pStyle w:val="MarginText"/>
        <w:ind w:left="2835"/>
      </w:pPr>
      <w:r w:rsidRPr="00C64361">
        <w:rPr>
          <w:b/>
          <w:i/>
        </w:rPr>
        <w:t>otherwise</w:t>
      </w:r>
      <w:r>
        <w:t xml:space="preserve"> § 2</w:t>
      </w:r>
      <w:r w:rsidR="00BE5007">
        <w:t>2</w:t>
      </w:r>
      <w:r>
        <w:t xml:space="preserve">.3 shall </w:t>
      </w:r>
      <w:r w:rsidRPr="00C64361">
        <w:rPr>
          <w:u w:val="single"/>
        </w:rPr>
        <w:t>not</w:t>
      </w:r>
      <w:r>
        <w:t xml:space="preserve"> apply</w:t>
      </w:r>
    </w:p>
    <w:p w14:paraId="6AFB2D1D" w14:textId="77777777" w:rsidR="001A3F89" w:rsidRDefault="001A3F89" w:rsidP="001A3F89">
      <w:pPr>
        <w:pStyle w:val="MarginText"/>
      </w:pPr>
    </w:p>
    <w:p w14:paraId="40FE94E4" w14:textId="77777777" w:rsidR="001A3F89" w:rsidRDefault="001A3F89" w:rsidP="001A3F89">
      <w:pPr>
        <w:pStyle w:val="MarginText"/>
      </w:pPr>
    </w:p>
    <w:p w14:paraId="4721D17B" w14:textId="77777777" w:rsidR="00AB6342" w:rsidRDefault="00EA5116">
      <w:pPr>
        <w:overflowPunct/>
        <w:autoSpaceDE/>
        <w:autoSpaceDN/>
        <w:adjustRightInd/>
        <w:spacing w:after="0" w:line="240" w:lineRule="auto"/>
        <w:jc w:val="left"/>
        <w:textAlignment w:val="auto"/>
        <w:rPr>
          <w:rFonts w:eastAsia="STZhongsong"/>
          <w:b/>
          <w:bCs/>
          <w:sz w:val="20"/>
          <w:lang w:eastAsia="zh-CN"/>
        </w:rPr>
      </w:pPr>
      <w:r>
        <w:rPr>
          <w:b/>
          <w:bCs/>
        </w:rPr>
        <w:br w:type="page"/>
      </w:r>
    </w:p>
    <w:p w14:paraId="59AB6302" w14:textId="172AE2F5" w:rsidR="00283DA1" w:rsidRPr="00283DA1" w:rsidRDefault="00EA5116" w:rsidP="001A3F89">
      <w:pPr>
        <w:pStyle w:val="MarginText"/>
        <w:jc w:val="center"/>
        <w:rPr>
          <w:b/>
          <w:bCs/>
        </w:rPr>
      </w:pPr>
      <w:r w:rsidRPr="00AB6342">
        <w:rPr>
          <w:b/>
          <w:bCs/>
        </w:rPr>
        <w:lastRenderedPageBreak/>
        <w:t xml:space="preserve">PART II: ADDITIONAL PROVISIONS TO </w:t>
      </w:r>
      <w:r w:rsidR="00A74393">
        <w:rPr>
          <w:b/>
          <w:bCs/>
        </w:rPr>
        <w:t xml:space="preserve">THE </w:t>
      </w:r>
      <w:r w:rsidR="005566ED">
        <w:rPr>
          <w:b/>
          <w:bCs/>
        </w:rPr>
        <w:t>CERTIFICATES APPENDIX</w:t>
      </w:r>
      <w:r w:rsidR="00AB6342" w:rsidRPr="00AB6342">
        <w:rPr>
          <w:b/>
          <w:bCs/>
        </w:rPr>
        <w:t xml:space="preserve"> </w:t>
      </w:r>
      <w:r w:rsidR="00AB6342" w:rsidRPr="00FD0564">
        <w:rPr>
          <w:b/>
          <w:bCs/>
        </w:rPr>
        <w:br/>
      </w:r>
      <w:r w:rsidR="00AB6342" w:rsidRPr="00DD3C91">
        <w:rPr>
          <w:b/>
          <w:bCs/>
        </w:rPr>
        <w:t>OR THE CERTIFICATE AGREEMENT</w:t>
      </w:r>
    </w:p>
    <w:p w14:paraId="7E4A692E" w14:textId="07B1FB28" w:rsidR="00283DA1" w:rsidRDefault="00283DA1" w:rsidP="00283DA1">
      <w:pPr>
        <w:pStyle w:val="MarginText"/>
      </w:pPr>
    </w:p>
    <w:p w14:paraId="51FCE14E" w14:textId="0B175903" w:rsidR="00283DA1" w:rsidRDefault="00283DA1" w:rsidP="00283DA1">
      <w:pPr>
        <w:pStyle w:val="MarginText"/>
      </w:pPr>
    </w:p>
    <w:p w14:paraId="7AF1315F" w14:textId="11FFF244" w:rsidR="00283DA1" w:rsidRDefault="00283DA1" w:rsidP="00283DA1">
      <w:pPr>
        <w:pStyle w:val="MarginText"/>
      </w:pPr>
    </w:p>
    <w:p w14:paraId="22FDCBC9" w14:textId="7D7F9085" w:rsidR="00283DA1" w:rsidRDefault="00283DA1" w:rsidP="00283DA1">
      <w:pPr>
        <w:pStyle w:val="MarginText"/>
      </w:pPr>
    </w:p>
    <w:p w14:paraId="21D8287E" w14:textId="7C962C15" w:rsidR="00283DA1" w:rsidRDefault="00283DA1" w:rsidP="00283DA1">
      <w:pPr>
        <w:pStyle w:val="MarginText"/>
      </w:pPr>
    </w:p>
    <w:p w14:paraId="28261851" w14:textId="587FAA79" w:rsidR="00283DA1" w:rsidRDefault="00283DA1" w:rsidP="00283DA1">
      <w:pPr>
        <w:pStyle w:val="MarginText"/>
      </w:pPr>
    </w:p>
    <w:p w14:paraId="34BBD600" w14:textId="250D8303" w:rsidR="00283DA1" w:rsidRDefault="00283DA1" w:rsidP="00283DA1">
      <w:pPr>
        <w:pStyle w:val="MarginText"/>
      </w:pPr>
    </w:p>
    <w:p w14:paraId="5288C30E" w14:textId="19F26A7F" w:rsidR="00283DA1" w:rsidRDefault="00283DA1" w:rsidP="00283DA1">
      <w:pPr>
        <w:pStyle w:val="MarginText"/>
      </w:pPr>
    </w:p>
    <w:p w14:paraId="03EC408A" w14:textId="19749CAA" w:rsidR="001A3F89" w:rsidRDefault="001A3F89" w:rsidP="00283DA1">
      <w:pPr>
        <w:pStyle w:val="MarginText"/>
      </w:pPr>
    </w:p>
    <w:p w14:paraId="29AAF7E2" w14:textId="77777777" w:rsidR="001A3F89" w:rsidRDefault="001A3F89" w:rsidP="00283DA1">
      <w:pPr>
        <w:pStyle w:val="MarginText"/>
      </w:pPr>
    </w:p>
    <w:p w14:paraId="6D63326B" w14:textId="11921ED9" w:rsidR="00283DA1" w:rsidRDefault="00283DA1" w:rsidP="00283DA1">
      <w:pPr>
        <w:pStyle w:val="MarginText"/>
      </w:pPr>
    </w:p>
    <w:p w14:paraId="2DB61492" w14:textId="776E2C4E" w:rsidR="00283DA1" w:rsidRDefault="00283DA1" w:rsidP="00283DA1">
      <w:pPr>
        <w:pStyle w:val="MarginText"/>
      </w:pPr>
    </w:p>
    <w:p w14:paraId="58A69742" w14:textId="0A05A09D" w:rsidR="00AB6342" w:rsidRDefault="00AB6342" w:rsidP="00283DA1">
      <w:pPr>
        <w:pStyle w:val="MarginText"/>
      </w:pPr>
    </w:p>
    <w:p w14:paraId="14EF4E27" w14:textId="3B95DA9A" w:rsidR="00AB6342" w:rsidRDefault="00AB6342" w:rsidP="00283DA1">
      <w:pPr>
        <w:pStyle w:val="MarginText"/>
      </w:pPr>
    </w:p>
    <w:p w14:paraId="7EF014C4" w14:textId="5B59A6B3" w:rsidR="00AB6342" w:rsidRDefault="00AB6342" w:rsidP="00283DA1">
      <w:pPr>
        <w:pStyle w:val="MarginText"/>
      </w:pPr>
    </w:p>
    <w:p w14:paraId="195D18D7" w14:textId="238EB498" w:rsidR="00AB6342" w:rsidRDefault="00AB6342" w:rsidP="00283DA1">
      <w:pPr>
        <w:pStyle w:val="MarginText"/>
      </w:pPr>
    </w:p>
    <w:p w14:paraId="34B2DF72" w14:textId="4D32E30B" w:rsidR="00AB6342" w:rsidRDefault="00AB6342" w:rsidP="00283DA1">
      <w:pPr>
        <w:pStyle w:val="MarginText"/>
      </w:pPr>
    </w:p>
    <w:p w14:paraId="343CF38A" w14:textId="2157C71B" w:rsidR="00AB6342" w:rsidRDefault="00AB6342" w:rsidP="00283DA1">
      <w:pPr>
        <w:pStyle w:val="MarginText"/>
      </w:pPr>
    </w:p>
    <w:p w14:paraId="3F7E25B5" w14:textId="657974DB" w:rsidR="00AB6342" w:rsidRDefault="00AB6342" w:rsidP="00283DA1">
      <w:pPr>
        <w:pStyle w:val="MarginText"/>
      </w:pPr>
    </w:p>
    <w:p w14:paraId="7F84E92B" w14:textId="28F2213D" w:rsidR="00AB6342" w:rsidRDefault="00AB6342" w:rsidP="00283DA1">
      <w:pPr>
        <w:pStyle w:val="MarginText"/>
      </w:pPr>
    </w:p>
    <w:p w14:paraId="6BF1FC7F" w14:textId="3D707E16" w:rsidR="00AB6342" w:rsidRDefault="00AB6342" w:rsidP="00283DA1">
      <w:pPr>
        <w:pStyle w:val="MarginText"/>
      </w:pPr>
    </w:p>
    <w:p w14:paraId="1FA1E5D7" w14:textId="77777777" w:rsidR="00AB6342" w:rsidRDefault="00AB6342" w:rsidP="00283DA1">
      <w:pPr>
        <w:pStyle w:val="MarginText"/>
      </w:pPr>
    </w:p>
    <w:p w14:paraId="3E02549D" w14:textId="2E316EEC" w:rsidR="00283DA1" w:rsidRDefault="00EA5116" w:rsidP="00283DA1">
      <w:pPr>
        <w:pStyle w:val="MarginText"/>
      </w:pPr>
      <w:r>
        <w:t xml:space="preserve">Executed by the duly authorised representative of each Party effective as of the Effective Date. </w:t>
      </w:r>
    </w:p>
    <w:p w14:paraId="397917C5" w14:textId="6B3ADA4C" w:rsidR="00283DA1" w:rsidRDefault="00EA5116" w:rsidP="00283DA1">
      <w:pPr>
        <w:pStyle w:val="MarginText"/>
        <w:rPr>
          <w:b/>
          <w:bCs/>
        </w:rPr>
      </w:pPr>
      <w:r w:rsidRPr="00715908">
        <w:rPr>
          <w:b/>
          <w:bCs/>
        </w:rPr>
        <w:t>"Party A"</w:t>
      </w:r>
      <w:r w:rsidR="00715908" w:rsidRPr="00715908">
        <w:rPr>
          <w:b/>
          <w:bCs/>
        </w:rPr>
        <w:tab/>
      </w:r>
      <w:r w:rsidR="00715908" w:rsidRPr="00715908">
        <w:rPr>
          <w:b/>
          <w:bCs/>
        </w:rPr>
        <w:tab/>
      </w:r>
      <w:r w:rsidR="00715908">
        <w:rPr>
          <w:b/>
          <w:bCs/>
        </w:rPr>
        <w:tab/>
      </w:r>
      <w:r w:rsidR="00715908">
        <w:rPr>
          <w:b/>
          <w:bCs/>
        </w:rPr>
        <w:tab/>
      </w:r>
      <w:r w:rsidR="00715908">
        <w:rPr>
          <w:b/>
          <w:bCs/>
        </w:rPr>
        <w:tab/>
        <w:t xml:space="preserve">"Party B" </w:t>
      </w:r>
    </w:p>
    <w:p w14:paraId="4BD575AB" w14:textId="7806559F" w:rsidR="00715908" w:rsidRPr="00715908" w:rsidRDefault="00EA5116" w:rsidP="00283DA1">
      <w:pPr>
        <w:pStyle w:val="MarginText"/>
        <w:rPr>
          <w:i/>
          <w:iCs/>
        </w:rPr>
      </w:pPr>
      <w:r w:rsidRPr="00715908">
        <w:rPr>
          <w:i/>
          <w:iCs/>
        </w:rPr>
        <w:t>[Name of Party]</w:t>
      </w:r>
      <w:r>
        <w:rPr>
          <w:i/>
          <w:iCs/>
        </w:rPr>
        <w:tab/>
      </w:r>
      <w:r>
        <w:rPr>
          <w:i/>
          <w:iCs/>
        </w:rPr>
        <w:tab/>
      </w:r>
      <w:r>
        <w:rPr>
          <w:i/>
          <w:iCs/>
        </w:rPr>
        <w:tab/>
      </w:r>
      <w:r>
        <w:rPr>
          <w:i/>
          <w:iCs/>
        </w:rPr>
        <w:tab/>
      </w:r>
      <w:r>
        <w:rPr>
          <w:i/>
          <w:iCs/>
        </w:rPr>
        <w:tab/>
      </w:r>
      <w:r w:rsidRPr="00715908">
        <w:rPr>
          <w:i/>
          <w:iCs/>
        </w:rPr>
        <w:t>[Name of Party]</w:t>
      </w:r>
    </w:p>
    <w:p w14:paraId="2CCE6E35" w14:textId="6BCAFB11" w:rsidR="00715908" w:rsidRPr="00715908" w:rsidRDefault="00EA5116" w:rsidP="00283DA1">
      <w:pPr>
        <w:pStyle w:val="MarginText"/>
        <w:rPr>
          <w:i/>
          <w:iCs/>
        </w:rPr>
      </w:pPr>
      <w:r w:rsidRPr="00715908">
        <w:rPr>
          <w:i/>
          <w:iCs/>
        </w:rPr>
        <w:t>[Name of Signatory/ies]</w:t>
      </w:r>
      <w:r>
        <w:rPr>
          <w:i/>
          <w:iCs/>
        </w:rPr>
        <w:tab/>
      </w:r>
      <w:r>
        <w:rPr>
          <w:i/>
          <w:iCs/>
        </w:rPr>
        <w:tab/>
      </w:r>
      <w:r>
        <w:rPr>
          <w:i/>
          <w:iCs/>
        </w:rPr>
        <w:tab/>
      </w:r>
      <w:r>
        <w:rPr>
          <w:i/>
          <w:iCs/>
        </w:rPr>
        <w:tab/>
      </w:r>
      <w:r w:rsidRPr="00715908">
        <w:rPr>
          <w:i/>
          <w:iCs/>
        </w:rPr>
        <w:t>[Name of Signatory/ies</w:t>
      </w:r>
      <w:r>
        <w:rPr>
          <w:i/>
          <w:iCs/>
        </w:rPr>
        <w:t>]</w:t>
      </w:r>
    </w:p>
    <w:p w14:paraId="2DECBCCC" w14:textId="3B99E4FC" w:rsidR="00805F81" w:rsidRDefault="00EA5116" w:rsidP="001A3F89">
      <w:pPr>
        <w:pStyle w:val="MarginText"/>
        <w:rPr>
          <w:i/>
          <w:iCs/>
        </w:rPr>
      </w:pPr>
      <w:r w:rsidRPr="00715908">
        <w:rPr>
          <w:i/>
          <w:iCs/>
        </w:rPr>
        <w:t>[Title of Signatory/ies]</w:t>
      </w:r>
      <w:r>
        <w:rPr>
          <w:i/>
          <w:iCs/>
        </w:rPr>
        <w:tab/>
      </w:r>
      <w:r>
        <w:rPr>
          <w:i/>
          <w:iCs/>
        </w:rPr>
        <w:tab/>
      </w:r>
      <w:r>
        <w:rPr>
          <w:i/>
          <w:iCs/>
        </w:rPr>
        <w:tab/>
      </w:r>
      <w:r>
        <w:rPr>
          <w:i/>
          <w:iCs/>
        </w:rPr>
        <w:tab/>
      </w:r>
      <w:r w:rsidRPr="00715908">
        <w:rPr>
          <w:i/>
          <w:iCs/>
        </w:rPr>
        <w:t>[Title of Signatory/ies]</w:t>
      </w:r>
    </w:p>
    <w:p w14:paraId="0099AF99" w14:textId="22F2358F" w:rsidR="00805F81" w:rsidRPr="00805F81" w:rsidRDefault="00EA5116" w:rsidP="00805F81">
      <w:pPr>
        <w:tabs>
          <w:tab w:val="left" w:pos="5520"/>
        </w:tabs>
        <w:rPr>
          <w:lang w:eastAsia="zh-CN"/>
        </w:rPr>
      </w:pPr>
      <w:r>
        <w:rPr>
          <w:lang w:eastAsia="zh-CN"/>
        </w:rPr>
        <w:tab/>
      </w:r>
    </w:p>
    <w:sectPr w:rsidR="00805F81" w:rsidRPr="00805F81" w:rsidSect="00921DD5">
      <w:footerReference w:type="default" r:id="rId14"/>
      <w:footerReference w:type="first" r:id="rId15"/>
      <w:pgSz w:w="11909" w:h="16834" w:code="9"/>
      <w:pgMar w:top="1440" w:right="1224" w:bottom="1440" w:left="1224"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0B5A" w14:textId="77777777" w:rsidR="002361A9" w:rsidRDefault="002361A9">
      <w:pPr>
        <w:spacing w:after="0" w:line="240" w:lineRule="auto"/>
      </w:pPr>
      <w:r>
        <w:separator/>
      </w:r>
    </w:p>
  </w:endnote>
  <w:endnote w:type="continuationSeparator" w:id="0">
    <w:p w14:paraId="57EF07A2" w14:textId="77777777" w:rsidR="002361A9" w:rsidRDefault="0023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37B7" w14:textId="59D6BCA4" w:rsidR="00FA5216" w:rsidRPr="007A08CB" w:rsidRDefault="00FA5216" w:rsidP="00FA5216">
    <w:pPr>
      <w:pStyle w:val="MarginText"/>
      <w:spacing w:before="240"/>
      <w:jc w:val="center"/>
      <w:rPr>
        <w:rStyle w:val="PageNumber"/>
        <w:noProof/>
        <w:sz w:val="18"/>
        <w:szCs w:val="18"/>
        <w:lang w:val="en-US"/>
      </w:rPr>
    </w:pPr>
    <w:r w:rsidRPr="007A08CB">
      <w:rPr>
        <w:rStyle w:val="PageNumber"/>
        <w:sz w:val="18"/>
        <w:szCs w:val="18"/>
        <w:lang w:val="en-US"/>
      </w:rPr>
      <w:t xml:space="preserve">Page </w:t>
    </w:r>
    <w:r>
      <w:rPr>
        <w:rStyle w:val="PageNumber"/>
        <w:sz w:val="18"/>
        <w:szCs w:val="18"/>
        <w:lang w:val="en-US"/>
      </w:rPr>
      <w:t>13</w:t>
    </w:r>
    <w:r w:rsidRPr="007A08CB">
      <w:rPr>
        <w:rStyle w:val="PageNumber"/>
        <w:noProof/>
        <w:sz w:val="18"/>
        <w:szCs w:val="18"/>
        <w:lang w:val="en-US"/>
      </w:rPr>
      <w:t xml:space="preserve"> of </w:t>
    </w:r>
    <w:r>
      <w:rPr>
        <w:rStyle w:val="PageNumber"/>
        <w:noProof/>
        <w:sz w:val="18"/>
        <w:szCs w:val="18"/>
        <w:lang w:val="en-US"/>
      </w:rPr>
      <w:t>13</w:t>
    </w:r>
  </w:p>
  <w:p w14:paraId="5D9AFE1B" w14:textId="433DF89B" w:rsidR="00FA5216" w:rsidRPr="00FA5216" w:rsidRDefault="00FA5216" w:rsidP="00FA5216">
    <w:pPr>
      <w:pStyle w:val="MarginText"/>
      <w:spacing w:after="0"/>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Pr>
        <w:rStyle w:val="PageNumber"/>
        <w:b/>
        <w:bCs/>
        <w:sz w:val="18"/>
        <w:szCs w:val="18"/>
        <w:lang w:val="en-US"/>
      </w:rPr>
      <w:t>16 April 2021</w:t>
    </w:r>
    <w:r>
      <w:ptab w:relativeTo="margin" w:alignment="right" w:leader="none"/>
    </w:r>
    <w:r w:rsidRPr="00827C81">
      <w:rPr>
        <w:rStyle w:val="PageNumber"/>
        <w:b/>
        <w:bCs/>
        <w:sz w:val="18"/>
        <w:szCs w:val="18"/>
        <w:lang w:val="en-US"/>
      </w:rPr>
      <w:t xml:space="preserve">Copyright © </w:t>
    </w:r>
    <w:r>
      <w:rPr>
        <w:rStyle w:val="PageNumber"/>
        <w:b/>
        <w:bCs/>
        <w:sz w:val="18"/>
        <w:szCs w:val="18"/>
        <w:lang w:val="en-US"/>
      </w:rPr>
      <w:t>2021</w:t>
    </w:r>
    <w:r w:rsidRPr="00827C81">
      <w:rPr>
        <w:rStyle w:val="PageNumber"/>
        <w:b/>
        <w:bCs/>
        <w:sz w:val="18"/>
        <w:szCs w:val="18"/>
        <w:lang w:val="en-US"/>
      </w:rPr>
      <w:t xml:space="preserve"> by European Federation of Energy Traders (</w:t>
    </w:r>
    <w:r>
      <w:rPr>
        <w:rStyle w:val="PageNumber"/>
        <w:b/>
        <w:bCs/>
        <w:sz w:val="18"/>
        <w:szCs w:val="18"/>
        <w:lang w:val="en-US"/>
      </w:rPr>
      <w:t>"</w:t>
    </w:r>
    <w:r w:rsidRPr="00827C81">
      <w:rPr>
        <w:rStyle w:val="PageNumber"/>
        <w:b/>
        <w:bCs/>
        <w:sz w:val="18"/>
        <w:szCs w:val="18"/>
        <w:lang w:val="en-US"/>
      </w:rPr>
      <w:t>EFET</w:t>
    </w:r>
    <w:r>
      <w:rPr>
        <w:rStyle w:val="PageNumber"/>
        <w:b/>
        <w:bCs/>
        <w:sz w:val="18"/>
        <w:szCs w:val="18"/>
        <w:lang w:val="en-US"/>
      </w:rPr>
      <w:t>"</w:t>
    </w:r>
    <w:r w:rsidRPr="00827C81">
      <w:rPr>
        <w:rStyle w:val="PageNumber"/>
        <w:b/>
        <w:bCs/>
        <w:sz w:val="18"/>
        <w:szCs w:val="18"/>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A4FF2" w14:textId="53E99232" w:rsidR="00690634" w:rsidRPr="007A08CB" w:rsidRDefault="00EA5116" w:rsidP="00C602D4">
    <w:pPr>
      <w:pStyle w:val="MarginText"/>
      <w:spacing w:before="240"/>
      <w:jc w:val="center"/>
      <w:rPr>
        <w:rStyle w:val="PageNumber"/>
        <w:noProof/>
        <w:sz w:val="18"/>
        <w:szCs w:val="18"/>
        <w:lang w:val="en-US"/>
      </w:rPr>
    </w:pPr>
    <w:r w:rsidRPr="007A08CB">
      <w:rPr>
        <w:rStyle w:val="PageNumber"/>
        <w:sz w:val="18"/>
        <w:szCs w:val="18"/>
        <w:lang w:val="en-US"/>
      </w:rPr>
      <w:t xml:space="preserve">Page </w:t>
    </w:r>
    <w:r w:rsidRPr="00827C81">
      <w:rPr>
        <w:rStyle w:val="PageNumber"/>
        <w:sz w:val="18"/>
        <w:szCs w:val="18"/>
        <w:lang w:val="en-US"/>
      </w:rPr>
      <w:fldChar w:fldCharType="begin"/>
    </w:r>
    <w:r w:rsidRPr="00827C81">
      <w:rPr>
        <w:rStyle w:val="PageNumber"/>
        <w:sz w:val="18"/>
        <w:szCs w:val="18"/>
        <w:lang w:val="en-US"/>
      </w:rPr>
      <w:instrText xml:space="preserve"> PAGE   \* MERGEFORMAT </w:instrText>
    </w:r>
    <w:r w:rsidRPr="00827C81">
      <w:rPr>
        <w:rStyle w:val="PageNumber"/>
        <w:sz w:val="18"/>
        <w:szCs w:val="18"/>
        <w:lang w:val="en-US"/>
      </w:rPr>
      <w:fldChar w:fldCharType="separate"/>
    </w:r>
    <w:r>
      <w:rPr>
        <w:rStyle w:val="PageNumber"/>
        <w:sz w:val="18"/>
        <w:szCs w:val="18"/>
        <w:lang w:val="en-US"/>
      </w:rPr>
      <w:t>2</w:t>
    </w:r>
    <w:r w:rsidRPr="00827C81">
      <w:rPr>
        <w:rStyle w:val="PageNumber"/>
        <w:noProof/>
        <w:sz w:val="18"/>
        <w:szCs w:val="18"/>
        <w:lang w:val="en-US"/>
      </w:rPr>
      <w:fldChar w:fldCharType="end"/>
    </w:r>
    <w:r w:rsidRPr="007A08CB">
      <w:rPr>
        <w:rStyle w:val="PageNumber"/>
        <w:noProof/>
        <w:sz w:val="18"/>
        <w:szCs w:val="18"/>
        <w:lang w:val="en-US"/>
      </w:rPr>
      <w:t xml:space="preserve"> of </w:t>
    </w:r>
    <w:r>
      <w:rPr>
        <w:rStyle w:val="PageNumber"/>
        <w:noProof/>
        <w:sz w:val="18"/>
        <w:szCs w:val="18"/>
        <w:lang w:val="en-US"/>
      </w:rPr>
      <w:t>1</w:t>
    </w:r>
    <w:r w:rsidR="009D11EB">
      <w:rPr>
        <w:rStyle w:val="PageNumber"/>
        <w:noProof/>
        <w:sz w:val="18"/>
        <w:szCs w:val="18"/>
        <w:lang w:val="en-US"/>
      </w:rPr>
      <w:t>3</w:t>
    </w:r>
  </w:p>
  <w:p w14:paraId="3B39F851" w14:textId="261285EC" w:rsidR="00690634" w:rsidRPr="00827C81" w:rsidRDefault="00EA5116" w:rsidP="00C602D4">
    <w:pPr>
      <w:pStyle w:val="MarginText"/>
      <w:spacing w:after="0"/>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sidR="0047644A">
      <w:rPr>
        <w:rStyle w:val="PageNumber"/>
        <w:b/>
        <w:bCs/>
        <w:sz w:val="18"/>
        <w:szCs w:val="18"/>
        <w:lang w:val="en-US"/>
      </w:rPr>
      <w:t>16 April 2021</w:t>
    </w:r>
    <w:r>
      <w:ptab w:relativeTo="margin" w:alignment="right" w:leader="none"/>
    </w:r>
    <w:r w:rsidRPr="00827C81">
      <w:rPr>
        <w:rStyle w:val="PageNumber"/>
        <w:b/>
        <w:bCs/>
        <w:sz w:val="18"/>
        <w:szCs w:val="18"/>
        <w:lang w:val="en-US"/>
      </w:rPr>
      <w:t xml:space="preserve">Copyright © </w:t>
    </w:r>
    <w:r>
      <w:rPr>
        <w:rStyle w:val="PageNumber"/>
        <w:b/>
        <w:bCs/>
        <w:sz w:val="18"/>
        <w:szCs w:val="18"/>
        <w:lang w:val="en-US"/>
      </w:rPr>
      <w:t>202</w:t>
    </w:r>
    <w:r w:rsidR="0047644A">
      <w:rPr>
        <w:rStyle w:val="PageNumber"/>
        <w:b/>
        <w:bCs/>
        <w:sz w:val="18"/>
        <w:szCs w:val="18"/>
        <w:lang w:val="en-US"/>
      </w:rPr>
      <w:t>1</w:t>
    </w:r>
    <w:r w:rsidRPr="00827C81">
      <w:rPr>
        <w:rStyle w:val="PageNumber"/>
        <w:b/>
        <w:bCs/>
        <w:sz w:val="18"/>
        <w:szCs w:val="18"/>
        <w:lang w:val="en-US"/>
      </w:rPr>
      <w:t xml:space="preserve"> by European Federation of Energy Traders (</w:t>
    </w:r>
    <w:r>
      <w:rPr>
        <w:rStyle w:val="PageNumber"/>
        <w:b/>
        <w:bCs/>
        <w:sz w:val="18"/>
        <w:szCs w:val="18"/>
        <w:lang w:val="en-US"/>
      </w:rPr>
      <w:t>"</w:t>
    </w:r>
    <w:r w:rsidRPr="00827C81">
      <w:rPr>
        <w:rStyle w:val="PageNumber"/>
        <w:b/>
        <w:bCs/>
        <w:sz w:val="18"/>
        <w:szCs w:val="18"/>
        <w:lang w:val="en-US"/>
      </w:rPr>
      <w:t>EFET</w:t>
    </w:r>
    <w:r>
      <w:rPr>
        <w:rStyle w:val="PageNumber"/>
        <w:b/>
        <w:bCs/>
        <w:sz w:val="18"/>
        <w:szCs w:val="18"/>
        <w:lang w:val="en-US"/>
      </w:rPr>
      <w:t>"</w:t>
    </w:r>
    <w:r w:rsidRPr="00827C81">
      <w:rPr>
        <w:rStyle w:val="PageNumber"/>
        <w:b/>
        <w:bCs/>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8F7C" w14:textId="6D414753"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2,</w:t>
    </w:r>
    <w:r w:rsidRPr="00492D18">
      <w:rPr>
        <w:rStyle w:val="PageNumber"/>
        <w:sz w:val="18"/>
        <w:szCs w:val="18"/>
        <w:lang w:val="en-US"/>
      </w:rPr>
      <w:t xml:space="preserve"> </w:t>
    </w:r>
    <w:r w:rsidRPr="00321CB1">
      <w:rPr>
        <w:rStyle w:val="PageNumber"/>
        <w:sz w:val="18"/>
        <w:szCs w:val="18"/>
        <w:lang w:val="en-US"/>
      </w:rPr>
      <w:t xml:space="preserve">Page </w:t>
    </w:r>
    <w:r w:rsidRPr="00321CB1">
      <w:rPr>
        <w:rStyle w:val="PageNumber"/>
        <w:sz w:val="18"/>
        <w:szCs w:val="18"/>
        <w:lang w:val="en-US"/>
      </w:rPr>
      <w:fldChar w:fldCharType="begin"/>
    </w:r>
    <w:r w:rsidRPr="00321CB1">
      <w:rPr>
        <w:rStyle w:val="PageNumber"/>
        <w:sz w:val="18"/>
        <w:szCs w:val="18"/>
        <w:lang w:val="en-US"/>
      </w:rPr>
      <w:instrText xml:space="preserve"> PAGE   \* MERGEFORMAT </w:instrText>
    </w:r>
    <w:r w:rsidRPr="00321CB1">
      <w:rPr>
        <w:rStyle w:val="PageNumber"/>
        <w:sz w:val="18"/>
        <w:szCs w:val="18"/>
        <w:lang w:val="en-US"/>
      </w:rPr>
      <w:fldChar w:fldCharType="separate"/>
    </w:r>
    <w:r w:rsidRPr="00321CB1">
      <w:rPr>
        <w:rStyle w:val="PageNumber"/>
        <w:sz w:val="18"/>
        <w:szCs w:val="18"/>
        <w:lang w:val="en-US"/>
      </w:rPr>
      <w:t>1</w:t>
    </w:r>
    <w:r w:rsidRPr="00321CB1">
      <w:rPr>
        <w:rStyle w:val="PageNumber"/>
        <w:noProof/>
        <w:sz w:val="18"/>
        <w:szCs w:val="18"/>
        <w:lang w:val="en-US"/>
      </w:rPr>
      <w:fldChar w:fldCharType="end"/>
    </w:r>
    <w:r w:rsidRPr="00321CB1">
      <w:rPr>
        <w:rStyle w:val="PageNumber"/>
        <w:noProof/>
        <w:sz w:val="18"/>
        <w:szCs w:val="18"/>
        <w:lang w:val="en-US"/>
      </w:rPr>
      <w:t xml:space="preserve"> of </w:t>
    </w:r>
    <w:r>
      <w:rPr>
        <w:rStyle w:val="PageNumber"/>
        <w:noProof/>
        <w:sz w:val="18"/>
        <w:szCs w:val="18"/>
        <w:lang w:val="en-US"/>
      </w:rPr>
      <w:t>3</w:t>
    </w:r>
  </w:p>
  <w:p w14:paraId="52D44124" w14:textId="0A7A7405" w:rsidR="00690634" w:rsidRPr="007A08CB" w:rsidRDefault="00EA5116" w:rsidP="00921DD5">
    <w:pPr>
      <w:pStyle w:val="MarginText"/>
      <w:rPr>
        <w:rStyle w:val="PageNumbe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sidR="00621E1D">
      <w:rPr>
        <w:rStyle w:val="PageNumber"/>
        <w:b/>
        <w:bCs/>
        <w:sz w:val="18"/>
        <w:szCs w:val="18"/>
        <w:lang w:val="en-US"/>
      </w:rPr>
      <w:t>16 April 2021</w:t>
    </w:r>
    <w:r>
      <w:ptab w:relativeTo="margin" w:alignment="right" w:leader="none"/>
    </w:r>
    <w:r w:rsidRPr="00827C81">
      <w:rPr>
        <w:rStyle w:val="PageNumber"/>
        <w:b/>
        <w:bCs/>
        <w:sz w:val="18"/>
        <w:szCs w:val="18"/>
        <w:lang w:val="en-US"/>
      </w:rPr>
      <w:t>Copyright © 20</w:t>
    </w:r>
    <w:r>
      <w:rPr>
        <w:rStyle w:val="PageNumber"/>
        <w:b/>
        <w:bCs/>
        <w:sz w:val="18"/>
        <w:szCs w:val="18"/>
        <w:lang w:val="en-US"/>
      </w:rPr>
      <w:t>2</w:t>
    </w:r>
    <w:r w:rsidR="009D11EB">
      <w:rPr>
        <w:rStyle w:val="PageNumber"/>
        <w:b/>
        <w:bCs/>
        <w:sz w:val="18"/>
        <w:szCs w:val="18"/>
        <w:lang w:val="en-US"/>
      </w:rPr>
      <w:t>1</w:t>
    </w:r>
    <w:r w:rsidRPr="00827C81">
      <w:rPr>
        <w:rStyle w:val="PageNumber"/>
        <w:b/>
        <w:bCs/>
        <w:sz w:val="18"/>
        <w:szCs w:val="18"/>
        <w:lang w:val="en-US"/>
      </w:rPr>
      <w:t xml:space="preserve">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2C3B7" w14:textId="09B24840"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sidR="00201593">
      <w:rPr>
        <w:rStyle w:val="PageNumber"/>
        <w:b/>
        <w:bCs/>
        <w:sz w:val="18"/>
        <w:szCs w:val="18"/>
        <w:lang w:val="en-US"/>
      </w:rPr>
      <w:t>2</w:t>
    </w:r>
    <w:r w:rsidRPr="00492D18">
      <w:rPr>
        <w:rStyle w:val="PageNumber"/>
        <w:sz w:val="18"/>
        <w:szCs w:val="18"/>
        <w:lang w:val="en-US"/>
      </w:rPr>
      <w:t xml:space="preserve">, </w:t>
    </w:r>
    <w:r w:rsidRPr="007A08CB">
      <w:rPr>
        <w:rStyle w:val="PageNumber"/>
        <w:sz w:val="18"/>
        <w:szCs w:val="18"/>
        <w:lang w:val="en-US"/>
      </w:rPr>
      <w:t xml:space="preserve">Page </w:t>
    </w:r>
    <w:r w:rsidRPr="00827C81">
      <w:rPr>
        <w:rStyle w:val="PageNumber"/>
        <w:sz w:val="18"/>
        <w:szCs w:val="18"/>
        <w:lang w:val="en-US"/>
      </w:rPr>
      <w:fldChar w:fldCharType="begin"/>
    </w:r>
    <w:r w:rsidRPr="00827C81">
      <w:rPr>
        <w:rStyle w:val="PageNumber"/>
        <w:sz w:val="18"/>
        <w:szCs w:val="18"/>
        <w:lang w:val="en-US"/>
      </w:rPr>
      <w:instrText xml:space="preserve"> PAGE   \* MERGEFORMAT </w:instrText>
    </w:r>
    <w:r w:rsidRPr="00827C81">
      <w:rPr>
        <w:rStyle w:val="PageNumber"/>
        <w:sz w:val="18"/>
        <w:szCs w:val="18"/>
        <w:lang w:val="en-US"/>
      </w:rPr>
      <w:fldChar w:fldCharType="separate"/>
    </w:r>
    <w:r>
      <w:rPr>
        <w:rStyle w:val="PageNumber"/>
        <w:sz w:val="18"/>
        <w:szCs w:val="18"/>
        <w:lang w:val="en-US"/>
      </w:rPr>
      <w:t>2</w:t>
    </w:r>
    <w:r w:rsidRPr="00827C81">
      <w:rPr>
        <w:rStyle w:val="PageNumber"/>
        <w:noProof/>
        <w:sz w:val="18"/>
        <w:szCs w:val="18"/>
        <w:lang w:val="en-US"/>
      </w:rPr>
      <w:fldChar w:fldCharType="end"/>
    </w:r>
    <w:r w:rsidRPr="007A08CB">
      <w:rPr>
        <w:rStyle w:val="PageNumber"/>
        <w:noProof/>
        <w:sz w:val="18"/>
        <w:szCs w:val="18"/>
        <w:lang w:val="en-US"/>
      </w:rPr>
      <w:t xml:space="preserve"> of </w:t>
    </w:r>
    <w:r>
      <w:rPr>
        <w:rStyle w:val="PageNumber"/>
        <w:noProof/>
        <w:sz w:val="18"/>
        <w:szCs w:val="18"/>
        <w:lang w:val="en-US"/>
      </w:rPr>
      <w:t>3</w:t>
    </w:r>
  </w:p>
  <w:p w14:paraId="106B2DBB" w14:textId="2D489A88" w:rsidR="00690634" w:rsidRPr="00827C81" w:rsidRDefault="00EA5116" w:rsidP="00921DD5">
    <w:pPr>
      <w:pStyle w:val="MarginText"/>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sidR="00621E1D">
      <w:rPr>
        <w:rStyle w:val="PageNumber"/>
        <w:b/>
        <w:bCs/>
        <w:sz w:val="18"/>
        <w:szCs w:val="18"/>
        <w:lang w:val="en-US"/>
      </w:rPr>
      <w:t>16 April 2021</w:t>
    </w:r>
    <w:r>
      <w:ptab w:relativeTo="margin" w:alignment="right" w:leader="none"/>
    </w:r>
    <w:r w:rsidRPr="00827C81">
      <w:rPr>
        <w:rStyle w:val="PageNumber"/>
        <w:b/>
        <w:bCs/>
        <w:sz w:val="18"/>
        <w:szCs w:val="18"/>
        <w:lang w:val="en-US"/>
      </w:rPr>
      <w:t>Copyright © 20</w:t>
    </w:r>
    <w:r w:rsidR="009D11EB">
      <w:rPr>
        <w:rStyle w:val="PageNumber"/>
        <w:b/>
        <w:bCs/>
        <w:sz w:val="18"/>
        <w:szCs w:val="18"/>
        <w:lang w:val="en-US"/>
      </w:rPr>
      <w:t>21</w:t>
    </w:r>
    <w:r w:rsidRPr="00827C81">
      <w:rPr>
        <w:rStyle w:val="PageNumber"/>
        <w:b/>
        <w:bCs/>
        <w:sz w:val="18"/>
        <w:szCs w:val="18"/>
        <w:lang w:val="en-US"/>
      </w:rPr>
      <w:t xml:space="preserve"> by European Federation of Energy Traders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BCA2" w14:textId="248CAA2D"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3,</w:t>
    </w:r>
    <w:r w:rsidRPr="00492D18">
      <w:rPr>
        <w:rStyle w:val="PageNumber"/>
        <w:sz w:val="18"/>
        <w:szCs w:val="18"/>
        <w:lang w:val="en-US"/>
      </w:rPr>
      <w:t xml:space="preserve"> </w:t>
    </w:r>
    <w:r w:rsidRPr="00321CB1">
      <w:rPr>
        <w:rStyle w:val="PageNumber"/>
        <w:sz w:val="18"/>
        <w:szCs w:val="18"/>
        <w:lang w:val="en-US"/>
      </w:rPr>
      <w:t xml:space="preserve">Page </w:t>
    </w:r>
    <w:r w:rsidRPr="00321CB1">
      <w:rPr>
        <w:rStyle w:val="PageNumber"/>
        <w:sz w:val="18"/>
        <w:szCs w:val="18"/>
        <w:lang w:val="en-US"/>
      </w:rPr>
      <w:fldChar w:fldCharType="begin"/>
    </w:r>
    <w:r w:rsidRPr="00321CB1">
      <w:rPr>
        <w:rStyle w:val="PageNumber"/>
        <w:sz w:val="18"/>
        <w:szCs w:val="18"/>
        <w:lang w:val="en-US"/>
      </w:rPr>
      <w:instrText xml:space="preserve"> PAGE   \* MERGEFORMAT </w:instrText>
    </w:r>
    <w:r w:rsidRPr="00321CB1">
      <w:rPr>
        <w:rStyle w:val="PageNumber"/>
        <w:sz w:val="18"/>
        <w:szCs w:val="18"/>
        <w:lang w:val="en-US"/>
      </w:rPr>
      <w:fldChar w:fldCharType="separate"/>
    </w:r>
    <w:r w:rsidRPr="00321CB1">
      <w:rPr>
        <w:rStyle w:val="PageNumber"/>
        <w:sz w:val="18"/>
        <w:szCs w:val="18"/>
        <w:lang w:val="en-US"/>
      </w:rPr>
      <w:t>1</w:t>
    </w:r>
    <w:r w:rsidRPr="00321CB1">
      <w:rPr>
        <w:rStyle w:val="PageNumber"/>
        <w:noProof/>
        <w:sz w:val="18"/>
        <w:szCs w:val="18"/>
        <w:lang w:val="en-US"/>
      </w:rPr>
      <w:fldChar w:fldCharType="end"/>
    </w:r>
    <w:r w:rsidRPr="00321CB1">
      <w:rPr>
        <w:rStyle w:val="PageNumber"/>
        <w:noProof/>
        <w:sz w:val="18"/>
        <w:szCs w:val="18"/>
        <w:lang w:val="en-US"/>
      </w:rPr>
      <w:t xml:space="preserve"> of </w:t>
    </w:r>
    <w:r w:rsidR="009D11EB">
      <w:rPr>
        <w:rStyle w:val="PageNumber"/>
        <w:noProof/>
        <w:sz w:val="18"/>
        <w:szCs w:val="18"/>
        <w:lang w:val="en-US"/>
      </w:rPr>
      <w:t>3</w:t>
    </w:r>
  </w:p>
  <w:p w14:paraId="56116426" w14:textId="589F8800" w:rsidR="00690634" w:rsidRPr="007A08CB" w:rsidRDefault="00EA5116" w:rsidP="00921DD5">
    <w:pPr>
      <w:pStyle w:val="MarginText"/>
      <w:rPr>
        <w:rStyle w:val="PageNumbe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sidR="00621E1D">
      <w:rPr>
        <w:rStyle w:val="PageNumber"/>
        <w:b/>
        <w:bCs/>
        <w:sz w:val="18"/>
        <w:szCs w:val="18"/>
        <w:lang w:val="en-US"/>
      </w:rPr>
      <w:t>16 April 2021</w:t>
    </w:r>
    <w:r>
      <w:ptab w:relativeTo="margin" w:alignment="right" w:leader="none"/>
    </w:r>
    <w:r w:rsidRPr="00827C81">
      <w:rPr>
        <w:rStyle w:val="PageNumber"/>
        <w:b/>
        <w:bCs/>
        <w:sz w:val="18"/>
        <w:szCs w:val="18"/>
        <w:lang w:val="en-US"/>
      </w:rPr>
      <w:t>Copyright © 20</w:t>
    </w:r>
    <w:r>
      <w:rPr>
        <w:rStyle w:val="PageNumber"/>
        <w:b/>
        <w:bCs/>
        <w:sz w:val="18"/>
        <w:szCs w:val="18"/>
        <w:lang w:val="en-US"/>
      </w:rPr>
      <w:t>2</w:t>
    </w:r>
    <w:r w:rsidR="009D11EB">
      <w:rPr>
        <w:rStyle w:val="PageNumber"/>
        <w:b/>
        <w:bCs/>
        <w:sz w:val="18"/>
        <w:szCs w:val="18"/>
        <w:lang w:val="en-US"/>
      </w:rPr>
      <w:t>1</w:t>
    </w:r>
    <w:r w:rsidRPr="00827C81">
      <w:rPr>
        <w:rStyle w:val="PageNumber"/>
        <w:b/>
        <w:bCs/>
        <w:sz w:val="18"/>
        <w:szCs w:val="18"/>
        <w:lang w:val="en-US"/>
      </w:rPr>
      <w:t xml:space="preserve">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AE9C5" w14:textId="2A72CC24" w:rsidR="00690634" w:rsidRPr="007A08CB" w:rsidRDefault="00EA5116" w:rsidP="00921DD5">
    <w:pPr>
      <w:pStyle w:val="MarginText"/>
      <w:jc w:val="center"/>
      <w:rPr>
        <w:rStyle w:val="PageNumber"/>
        <w:noProof/>
        <w:sz w:val="18"/>
        <w:szCs w:val="18"/>
        <w:lang w:val="en-US"/>
      </w:rPr>
    </w:pPr>
    <w:r w:rsidRPr="00492D18">
      <w:rPr>
        <w:rStyle w:val="PageNumber"/>
        <w:b/>
        <w:bCs/>
        <w:sz w:val="18"/>
        <w:szCs w:val="18"/>
        <w:lang w:val="en-US"/>
      </w:rPr>
      <w:t xml:space="preserve">Annex </w:t>
    </w:r>
    <w:r>
      <w:rPr>
        <w:rStyle w:val="PageNumber"/>
        <w:b/>
        <w:bCs/>
        <w:sz w:val="18"/>
        <w:szCs w:val="18"/>
        <w:lang w:val="en-US"/>
      </w:rPr>
      <w:t>3</w:t>
    </w:r>
    <w:r w:rsidRPr="00492D18">
      <w:rPr>
        <w:rStyle w:val="PageNumber"/>
        <w:sz w:val="18"/>
        <w:szCs w:val="18"/>
        <w:lang w:val="en-US"/>
      </w:rPr>
      <w:t xml:space="preserve">, </w:t>
    </w:r>
    <w:r w:rsidRPr="007A08CB">
      <w:rPr>
        <w:rStyle w:val="PageNumber"/>
        <w:sz w:val="18"/>
        <w:szCs w:val="18"/>
        <w:lang w:val="en-US"/>
      </w:rPr>
      <w:t xml:space="preserve">Page </w:t>
    </w:r>
    <w:r w:rsidRPr="00827C81">
      <w:rPr>
        <w:rStyle w:val="PageNumber"/>
        <w:sz w:val="18"/>
        <w:szCs w:val="18"/>
        <w:lang w:val="en-US"/>
      </w:rPr>
      <w:fldChar w:fldCharType="begin"/>
    </w:r>
    <w:r w:rsidRPr="00827C81">
      <w:rPr>
        <w:rStyle w:val="PageNumber"/>
        <w:sz w:val="18"/>
        <w:szCs w:val="18"/>
        <w:lang w:val="en-US"/>
      </w:rPr>
      <w:instrText xml:space="preserve"> PAGE   \* MERGEFORMAT </w:instrText>
    </w:r>
    <w:r w:rsidRPr="00827C81">
      <w:rPr>
        <w:rStyle w:val="PageNumber"/>
        <w:sz w:val="18"/>
        <w:szCs w:val="18"/>
        <w:lang w:val="en-US"/>
      </w:rPr>
      <w:fldChar w:fldCharType="separate"/>
    </w:r>
    <w:r>
      <w:rPr>
        <w:rStyle w:val="PageNumber"/>
        <w:sz w:val="18"/>
        <w:szCs w:val="18"/>
        <w:lang w:val="en-US"/>
      </w:rPr>
      <w:t>2</w:t>
    </w:r>
    <w:r w:rsidRPr="00827C81">
      <w:rPr>
        <w:rStyle w:val="PageNumber"/>
        <w:noProof/>
        <w:sz w:val="18"/>
        <w:szCs w:val="18"/>
        <w:lang w:val="en-US"/>
      </w:rPr>
      <w:fldChar w:fldCharType="end"/>
    </w:r>
    <w:r w:rsidRPr="007A08CB">
      <w:rPr>
        <w:rStyle w:val="PageNumber"/>
        <w:noProof/>
        <w:sz w:val="18"/>
        <w:szCs w:val="18"/>
        <w:lang w:val="en-US"/>
      </w:rPr>
      <w:t xml:space="preserve"> of </w:t>
    </w:r>
    <w:r w:rsidR="00424886">
      <w:rPr>
        <w:rStyle w:val="PageNumber"/>
        <w:noProof/>
        <w:sz w:val="18"/>
        <w:szCs w:val="18"/>
        <w:lang w:val="en-US"/>
      </w:rPr>
      <w:t>3</w:t>
    </w:r>
  </w:p>
  <w:p w14:paraId="1897120C" w14:textId="629EFAF3" w:rsidR="00690634" w:rsidRPr="00827C81" w:rsidRDefault="00EA5116" w:rsidP="00921DD5">
    <w:pPr>
      <w:pStyle w:val="MarginText"/>
      <w:rPr>
        <w:b/>
        <w:bCs/>
        <w:sz w:val="18"/>
        <w:szCs w:val="18"/>
        <w:lang w:val="en-US"/>
      </w:rPr>
    </w:pPr>
    <w:r w:rsidRPr="007A08CB">
      <w:rPr>
        <w:rStyle w:val="PageNumber"/>
        <w:b/>
        <w:bCs/>
        <w:sz w:val="18"/>
        <w:szCs w:val="18"/>
        <w:lang w:val="en-US"/>
      </w:rPr>
      <w:t xml:space="preserve">Version </w:t>
    </w:r>
    <w:r>
      <w:rPr>
        <w:rStyle w:val="PageNumber"/>
        <w:b/>
        <w:bCs/>
        <w:sz w:val="18"/>
        <w:szCs w:val="18"/>
        <w:lang w:val="en-US"/>
      </w:rPr>
      <w:t>2</w:t>
    </w:r>
    <w:r w:rsidRPr="007A08CB">
      <w:rPr>
        <w:rStyle w:val="PageNumber"/>
        <w:b/>
        <w:bCs/>
        <w:sz w:val="18"/>
        <w:szCs w:val="18"/>
        <w:lang w:val="en-US"/>
      </w:rPr>
      <w:t>.0 /</w:t>
    </w:r>
    <w:r w:rsidR="00621E1D">
      <w:rPr>
        <w:rStyle w:val="PageNumber"/>
        <w:b/>
        <w:bCs/>
        <w:sz w:val="18"/>
        <w:szCs w:val="18"/>
        <w:lang w:val="en-US"/>
      </w:rPr>
      <w:t>16 April 2021</w:t>
    </w:r>
    <w:r>
      <w:ptab w:relativeTo="margin" w:alignment="right" w:leader="none"/>
    </w:r>
    <w:r w:rsidRPr="00827C81">
      <w:rPr>
        <w:rStyle w:val="PageNumber"/>
        <w:b/>
        <w:bCs/>
        <w:sz w:val="18"/>
        <w:szCs w:val="18"/>
        <w:lang w:val="en-US"/>
      </w:rPr>
      <w:t>Copyright © 20</w:t>
    </w:r>
    <w:r w:rsidR="009D11EB">
      <w:rPr>
        <w:rStyle w:val="PageNumber"/>
        <w:b/>
        <w:bCs/>
        <w:sz w:val="18"/>
        <w:szCs w:val="18"/>
        <w:lang w:val="en-US"/>
      </w:rPr>
      <w:t>21</w:t>
    </w:r>
    <w:r w:rsidRPr="00827C81">
      <w:rPr>
        <w:rStyle w:val="PageNumber"/>
        <w:b/>
        <w:bCs/>
        <w:sz w:val="18"/>
        <w:szCs w:val="18"/>
        <w:lang w:val="en-US"/>
      </w:rPr>
      <w:t xml:space="preserve">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FCA0" w14:textId="77777777" w:rsidR="002361A9" w:rsidRDefault="002361A9">
      <w:pPr>
        <w:spacing w:after="0" w:line="240" w:lineRule="auto"/>
      </w:pPr>
      <w:r>
        <w:separator/>
      </w:r>
    </w:p>
  </w:footnote>
  <w:footnote w:type="continuationSeparator" w:id="0">
    <w:p w14:paraId="3DBD8924" w14:textId="77777777" w:rsidR="002361A9" w:rsidRDefault="0023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35F6" w14:textId="39890553" w:rsidR="00690634" w:rsidRPr="003C5694" w:rsidRDefault="00EA5116" w:rsidP="003C5694">
    <w:pPr>
      <w:pStyle w:val="MarginText"/>
      <w:jc w:val="right"/>
      <w:rPr>
        <w:b/>
        <w:bCs/>
        <w:sz w:val="24"/>
        <w:szCs w:val="24"/>
      </w:rPr>
    </w:pPr>
    <w:r w:rsidRPr="007610BC">
      <w:rPr>
        <w:b/>
        <w:bCs/>
        <w:sz w:val="24"/>
        <w:szCs w:val="24"/>
      </w:rPr>
      <w:t xml:space="preserve">Version </w:t>
    </w:r>
    <w:r w:rsidR="00C02615">
      <w:rPr>
        <w:b/>
        <w:bCs/>
        <w:sz w:val="24"/>
        <w:szCs w:val="24"/>
      </w:rPr>
      <w:t>2</w:t>
    </w:r>
    <w:r w:rsidRPr="007610BC">
      <w:rPr>
        <w:b/>
        <w:bCs/>
        <w:sz w:val="24"/>
        <w:szCs w:val="24"/>
      </w:rPr>
      <w:t>.0/</w:t>
    </w:r>
    <w:r w:rsidR="00621E1D">
      <w:rPr>
        <w:b/>
        <w:bCs/>
        <w:sz w:val="24"/>
        <w:szCs w:val="24"/>
      </w:rPr>
      <w:t>16 April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3BAF" w14:textId="282D6E0F" w:rsidR="00690634" w:rsidRPr="007A08CB" w:rsidRDefault="00EA5116" w:rsidP="00CA18E1">
    <w:pPr>
      <w:pStyle w:val="MarginText"/>
      <w:jc w:val="right"/>
    </w:pPr>
    <w:r w:rsidRPr="007610BC">
      <w:rPr>
        <w:b/>
        <w:bCs/>
        <w:sz w:val="24"/>
        <w:szCs w:val="24"/>
      </w:rPr>
      <w:t xml:space="preserve">Version </w:t>
    </w:r>
    <w:r>
      <w:rPr>
        <w:b/>
        <w:bCs/>
        <w:sz w:val="24"/>
        <w:szCs w:val="24"/>
      </w:rPr>
      <w:t>2</w:t>
    </w:r>
    <w:r w:rsidRPr="007610BC">
      <w:rPr>
        <w:b/>
        <w:bCs/>
        <w:sz w:val="24"/>
        <w:szCs w:val="24"/>
      </w:rPr>
      <w:t>.0/</w:t>
    </w:r>
    <w:r w:rsidR="00621E1D">
      <w:rPr>
        <w:b/>
        <w:bCs/>
        <w:sz w:val="24"/>
        <w:szCs w:val="24"/>
      </w:rPr>
      <w:t>16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C608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E075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549A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565C9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E16D7AA"/>
    <w:lvl w:ilvl="0">
      <w:start w:val="1"/>
      <w:numFmt w:val="decimal"/>
      <w:pStyle w:val="ListNumber"/>
      <w:lvlText w:val="%1."/>
      <w:lvlJc w:val="left"/>
      <w:pPr>
        <w:tabs>
          <w:tab w:val="num" w:pos="360"/>
        </w:tabs>
        <w:ind w:left="360" w:hanging="360"/>
      </w:pPr>
    </w:lvl>
  </w:abstractNum>
  <w:abstractNum w:abstractNumId="5" w15:restartNumberingAfterBreak="0">
    <w:nsid w:val="019E4214"/>
    <w:multiLevelType w:val="hybridMultilevel"/>
    <w:tmpl w:val="26F28C50"/>
    <w:lvl w:ilvl="0" w:tplc="3336F898">
      <w:start w:val="1"/>
      <w:numFmt w:val="lowerLetter"/>
      <w:lvlText w:val="(%1)"/>
      <w:lvlJc w:val="left"/>
      <w:pPr>
        <w:ind w:left="720" w:hanging="360"/>
      </w:pPr>
      <w:rPr>
        <w:rFonts w:hint="default"/>
      </w:rPr>
    </w:lvl>
    <w:lvl w:ilvl="1" w:tplc="758AA2D2">
      <w:start w:val="1"/>
      <w:numFmt w:val="lowerLetter"/>
      <w:lvlText w:val="%2."/>
      <w:lvlJc w:val="left"/>
      <w:pPr>
        <w:ind w:left="1440" w:hanging="360"/>
      </w:pPr>
    </w:lvl>
    <w:lvl w:ilvl="2" w:tplc="DE422C40">
      <w:start w:val="1"/>
      <w:numFmt w:val="lowerRoman"/>
      <w:lvlText w:val="%3."/>
      <w:lvlJc w:val="right"/>
      <w:pPr>
        <w:ind w:left="2160" w:hanging="180"/>
      </w:pPr>
    </w:lvl>
    <w:lvl w:ilvl="3" w:tplc="20CCB610" w:tentative="1">
      <w:start w:val="1"/>
      <w:numFmt w:val="decimal"/>
      <w:lvlText w:val="%4."/>
      <w:lvlJc w:val="left"/>
      <w:pPr>
        <w:ind w:left="2880" w:hanging="360"/>
      </w:pPr>
    </w:lvl>
    <w:lvl w:ilvl="4" w:tplc="F6F8238A" w:tentative="1">
      <w:start w:val="1"/>
      <w:numFmt w:val="lowerLetter"/>
      <w:lvlText w:val="%5."/>
      <w:lvlJc w:val="left"/>
      <w:pPr>
        <w:ind w:left="3600" w:hanging="360"/>
      </w:pPr>
    </w:lvl>
    <w:lvl w:ilvl="5" w:tplc="BC3030FC" w:tentative="1">
      <w:start w:val="1"/>
      <w:numFmt w:val="lowerRoman"/>
      <w:lvlText w:val="%6."/>
      <w:lvlJc w:val="right"/>
      <w:pPr>
        <w:ind w:left="4320" w:hanging="180"/>
      </w:pPr>
    </w:lvl>
    <w:lvl w:ilvl="6" w:tplc="B9A0E26A" w:tentative="1">
      <w:start w:val="1"/>
      <w:numFmt w:val="decimal"/>
      <w:lvlText w:val="%7."/>
      <w:lvlJc w:val="left"/>
      <w:pPr>
        <w:ind w:left="5040" w:hanging="360"/>
      </w:pPr>
    </w:lvl>
    <w:lvl w:ilvl="7" w:tplc="81D2F37C" w:tentative="1">
      <w:start w:val="1"/>
      <w:numFmt w:val="lowerLetter"/>
      <w:lvlText w:val="%8."/>
      <w:lvlJc w:val="left"/>
      <w:pPr>
        <w:ind w:left="5760" w:hanging="360"/>
      </w:pPr>
    </w:lvl>
    <w:lvl w:ilvl="8" w:tplc="7DEE71F6" w:tentative="1">
      <w:start w:val="1"/>
      <w:numFmt w:val="lowerRoman"/>
      <w:lvlText w:val="%9."/>
      <w:lvlJc w:val="right"/>
      <w:pPr>
        <w:ind w:left="6480" w:hanging="180"/>
      </w:pPr>
    </w:lvl>
  </w:abstractNum>
  <w:abstractNum w:abstractNumId="6"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C351EE"/>
    <w:multiLevelType w:val="multilevel"/>
    <w:tmpl w:val="F0663BF8"/>
    <w:numStyleLink w:val="GAPowersemi-embedded"/>
  </w:abstractNum>
  <w:abstractNum w:abstractNumId="8" w15:restartNumberingAfterBreak="0">
    <w:nsid w:val="07B567DC"/>
    <w:multiLevelType w:val="multilevel"/>
    <w:tmpl w:val="F0663BF8"/>
    <w:numStyleLink w:val="GAPowersemi-embedded"/>
  </w:abstractNum>
  <w:abstractNum w:abstractNumId="9" w15:restartNumberingAfterBreak="0">
    <w:nsid w:val="07C66FE0"/>
    <w:multiLevelType w:val="hybridMultilevel"/>
    <w:tmpl w:val="8966B370"/>
    <w:lvl w:ilvl="0" w:tplc="67F6AEAE">
      <w:start w:val="1"/>
      <w:numFmt w:val="lowerLetter"/>
      <w:lvlText w:val="(%1)"/>
      <w:lvlJc w:val="left"/>
      <w:pPr>
        <w:ind w:left="720" w:hanging="360"/>
      </w:pPr>
      <w:rPr>
        <w:rFonts w:hint="default"/>
      </w:rPr>
    </w:lvl>
    <w:lvl w:ilvl="1" w:tplc="C1C65EF8" w:tentative="1">
      <w:start w:val="1"/>
      <w:numFmt w:val="lowerLetter"/>
      <w:lvlText w:val="%2."/>
      <w:lvlJc w:val="left"/>
      <w:pPr>
        <w:ind w:left="1440" w:hanging="360"/>
      </w:pPr>
    </w:lvl>
    <w:lvl w:ilvl="2" w:tplc="E8F6B51C" w:tentative="1">
      <w:start w:val="1"/>
      <w:numFmt w:val="lowerRoman"/>
      <w:lvlText w:val="%3."/>
      <w:lvlJc w:val="right"/>
      <w:pPr>
        <w:ind w:left="2160" w:hanging="180"/>
      </w:pPr>
    </w:lvl>
    <w:lvl w:ilvl="3" w:tplc="84729EC8" w:tentative="1">
      <w:start w:val="1"/>
      <w:numFmt w:val="decimal"/>
      <w:lvlText w:val="%4."/>
      <w:lvlJc w:val="left"/>
      <w:pPr>
        <w:ind w:left="2880" w:hanging="360"/>
      </w:pPr>
    </w:lvl>
    <w:lvl w:ilvl="4" w:tplc="FCA857BE" w:tentative="1">
      <w:start w:val="1"/>
      <w:numFmt w:val="lowerLetter"/>
      <w:lvlText w:val="%5."/>
      <w:lvlJc w:val="left"/>
      <w:pPr>
        <w:ind w:left="3600" w:hanging="360"/>
      </w:pPr>
    </w:lvl>
    <w:lvl w:ilvl="5" w:tplc="A9DA939A" w:tentative="1">
      <w:start w:val="1"/>
      <w:numFmt w:val="lowerRoman"/>
      <w:lvlText w:val="%6."/>
      <w:lvlJc w:val="right"/>
      <w:pPr>
        <w:ind w:left="4320" w:hanging="180"/>
      </w:pPr>
    </w:lvl>
    <w:lvl w:ilvl="6" w:tplc="EAD233EA" w:tentative="1">
      <w:start w:val="1"/>
      <w:numFmt w:val="decimal"/>
      <w:lvlText w:val="%7."/>
      <w:lvlJc w:val="left"/>
      <w:pPr>
        <w:ind w:left="5040" w:hanging="360"/>
      </w:pPr>
    </w:lvl>
    <w:lvl w:ilvl="7" w:tplc="27C62716" w:tentative="1">
      <w:start w:val="1"/>
      <w:numFmt w:val="lowerLetter"/>
      <w:lvlText w:val="%8."/>
      <w:lvlJc w:val="left"/>
      <w:pPr>
        <w:ind w:left="5760" w:hanging="360"/>
      </w:pPr>
    </w:lvl>
    <w:lvl w:ilvl="8" w:tplc="E8CEDF5C" w:tentative="1">
      <w:start w:val="1"/>
      <w:numFmt w:val="lowerRoman"/>
      <w:lvlText w:val="%9."/>
      <w:lvlJc w:val="right"/>
      <w:pPr>
        <w:ind w:left="6480" w:hanging="180"/>
      </w:pPr>
    </w:lvl>
  </w:abstractNum>
  <w:abstractNum w:abstractNumId="10"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251265"/>
    <w:multiLevelType w:val="multilevel"/>
    <w:tmpl w:val="F0663BF8"/>
    <w:numStyleLink w:val="GAPowersemi-embedded"/>
  </w:abstractNum>
  <w:abstractNum w:abstractNumId="12" w15:restartNumberingAfterBreak="0">
    <w:nsid w:val="0AE24271"/>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0ED07500"/>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108D19DC"/>
    <w:multiLevelType w:val="multilevel"/>
    <w:tmpl w:val="736C7EBC"/>
    <w:lvl w:ilvl="0">
      <w:start w:val="1"/>
      <w:numFmt w:val="decimal"/>
      <w:pStyle w:val="Heading1"/>
      <w:lvlText w:val="%1."/>
      <w:lvlJc w:val="left"/>
      <w:pPr>
        <w:tabs>
          <w:tab w:val="num" w:pos="720"/>
        </w:tabs>
        <w:ind w:left="720" w:hanging="720"/>
      </w:pPr>
      <w:rPr>
        <w:rFonts w:hint="default"/>
        <w:b/>
        <w:bCs/>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5" w15:restartNumberingAfterBreak="0">
    <w:nsid w:val="123D70C5"/>
    <w:multiLevelType w:val="hybridMultilevel"/>
    <w:tmpl w:val="26F28C50"/>
    <w:lvl w:ilvl="0" w:tplc="77545542">
      <w:start w:val="1"/>
      <w:numFmt w:val="lowerLetter"/>
      <w:lvlText w:val="(%1)"/>
      <w:lvlJc w:val="left"/>
      <w:pPr>
        <w:ind w:left="720" w:hanging="360"/>
      </w:pPr>
      <w:rPr>
        <w:rFonts w:hint="default"/>
      </w:rPr>
    </w:lvl>
    <w:lvl w:ilvl="1" w:tplc="368055CE">
      <w:start w:val="1"/>
      <w:numFmt w:val="lowerLetter"/>
      <w:lvlText w:val="%2."/>
      <w:lvlJc w:val="left"/>
      <w:pPr>
        <w:ind w:left="1440" w:hanging="360"/>
      </w:pPr>
    </w:lvl>
    <w:lvl w:ilvl="2" w:tplc="51AA78DC">
      <w:start w:val="1"/>
      <w:numFmt w:val="lowerRoman"/>
      <w:lvlText w:val="%3."/>
      <w:lvlJc w:val="right"/>
      <w:pPr>
        <w:ind w:left="2160" w:hanging="180"/>
      </w:pPr>
    </w:lvl>
    <w:lvl w:ilvl="3" w:tplc="001EC708" w:tentative="1">
      <w:start w:val="1"/>
      <w:numFmt w:val="decimal"/>
      <w:lvlText w:val="%4."/>
      <w:lvlJc w:val="left"/>
      <w:pPr>
        <w:ind w:left="2880" w:hanging="360"/>
      </w:pPr>
    </w:lvl>
    <w:lvl w:ilvl="4" w:tplc="2D4C08BE" w:tentative="1">
      <w:start w:val="1"/>
      <w:numFmt w:val="lowerLetter"/>
      <w:lvlText w:val="%5."/>
      <w:lvlJc w:val="left"/>
      <w:pPr>
        <w:ind w:left="3600" w:hanging="360"/>
      </w:pPr>
    </w:lvl>
    <w:lvl w:ilvl="5" w:tplc="CE38C244" w:tentative="1">
      <w:start w:val="1"/>
      <w:numFmt w:val="lowerRoman"/>
      <w:lvlText w:val="%6."/>
      <w:lvlJc w:val="right"/>
      <w:pPr>
        <w:ind w:left="4320" w:hanging="180"/>
      </w:pPr>
    </w:lvl>
    <w:lvl w:ilvl="6" w:tplc="618CC3B4" w:tentative="1">
      <w:start w:val="1"/>
      <w:numFmt w:val="decimal"/>
      <w:lvlText w:val="%7."/>
      <w:lvlJc w:val="left"/>
      <w:pPr>
        <w:ind w:left="5040" w:hanging="360"/>
      </w:pPr>
    </w:lvl>
    <w:lvl w:ilvl="7" w:tplc="7086420C" w:tentative="1">
      <w:start w:val="1"/>
      <w:numFmt w:val="lowerLetter"/>
      <w:lvlText w:val="%8."/>
      <w:lvlJc w:val="left"/>
      <w:pPr>
        <w:ind w:left="5760" w:hanging="360"/>
      </w:pPr>
    </w:lvl>
    <w:lvl w:ilvl="8" w:tplc="43848D72" w:tentative="1">
      <w:start w:val="1"/>
      <w:numFmt w:val="lowerRoman"/>
      <w:lvlText w:val="%9."/>
      <w:lvlJc w:val="right"/>
      <w:pPr>
        <w:ind w:left="6480" w:hanging="180"/>
      </w:pPr>
    </w:lvl>
  </w:abstractNum>
  <w:abstractNum w:abstractNumId="16" w15:restartNumberingAfterBreak="0">
    <w:nsid w:val="1D0A4FDD"/>
    <w:multiLevelType w:val="multilevel"/>
    <w:tmpl w:val="F0663BF8"/>
    <w:numStyleLink w:val="GAPowersemi-embedded"/>
  </w:abstractNum>
  <w:abstractNum w:abstractNumId="17"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1EC655A6"/>
    <w:multiLevelType w:val="hybridMultilevel"/>
    <w:tmpl w:val="26F28C50"/>
    <w:lvl w:ilvl="0" w:tplc="DDFCBE06">
      <w:start w:val="1"/>
      <w:numFmt w:val="lowerLetter"/>
      <w:lvlText w:val="(%1)"/>
      <w:lvlJc w:val="left"/>
      <w:pPr>
        <w:ind w:left="720" w:hanging="360"/>
      </w:pPr>
      <w:rPr>
        <w:rFonts w:hint="default"/>
      </w:rPr>
    </w:lvl>
    <w:lvl w:ilvl="1" w:tplc="5D3AD618">
      <w:start w:val="1"/>
      <w:numFmt w:val="lowerLetter"/>
      <w:lvlText w:val="%2."/>
      <w:lvlJc w:val="left"/>
      <w:pPr>
        <w:ind w:left="1440" w:hanging="360"/>
      </w:pPr>
    </w:lvl>
    <w:lvl w:ilvl="2" w:tplc="E320DD9C">
      <w:start w:val="1"/>
      <w:numFmt w:val="lowerRoman"/>
      <w:lvlText w:val="%3."/>
      <w:lvlJc w:val="right"/>
      <w:pPr>
        <w:ind w:left="2160" w:hanging="180"/>
      </w:pPr>
    </w:lvl>
    <w:lvl w:ilvl="3" w:tplc="2E4A1B7C" w:tentative="1">
      <w:start w:val="1"/>
      <w:numFmt w:val="decimal"/>
      <w:lvlText w:val="%4."/>
      <w:lvlJc w:val="left"/>
      <w:pPr>
        <w:ind w:left="2880" w:hanging="360"/>
      </w:pPr>
    </w:lvl>
    <w:lvl w:ilvl="4" w:tplc="C508544A" w:tentative="1">
      <w:start w:val="1"/>
      <w:numFmt w:val="lowerLetter"/>
      <w:lvlText w:val="%5."/>
      <w:lvlJc w:val="left"/>
      <w:pPr>
        <w:ind w:left="3600" w:hanging="360"/>
      </w:pPr>
    </w:lvl>
    <w:lvl w:ilvl="5" w:tplc="F4EEE0CA" w:tentative="1">
      <w:start w:val="1"/>
      <w:numFmt w:val="lowerRoman"/>
      <w:lvlText w:val="%6."/>
      <w:lvlJc w:val="right"/>
      <w:pPr>
        <w:ind w:left="4320" w:hanging="180"/>
      </w:pPr>
    </w:lvl>
    <w:lvl w:ilvl="6" w:tplc="6A12A68A" w:tentative="1">
      <w:start w:val="1"/>
      <w:numFmt w:val="decimal"/>
      <w:lvlText w:val="%7."/>
      <w:lvlJc w:val="left"/>
      <w:pPr>
        <w:ind w:left="5040" w:hanging="360"/>
      </w:pPr>
    </w:lvl>
    <w:lvl w:ilvl="7" w:tplc="9BBAA0C8" w:tentative="1">
      <w:start w:val="1"/>
      <w:numFmt w:val="lowerLetter"/>
      <w:lvlText w:val="%8."/>
      <w:lvlJc w:val="left"/>
      <w:pPr>
        <w:ind w:left="5760" w:hanging="360"/>
      </w:pPr>
    </w:lvl>
    <w:lvl w:ilvl="8" w:tplc="C36CBD3E" w:tentative="1">
      <w:start w:val="1"/>
      <w:numFmt w:val="lowerRoman"/>
      <w:lvlText w:val="%9."/>
      <w:lvlJc w:val="right"/>
      <w:pPr>
        <w:ind w:left="6480" w:hanging="180"/>
      </w:pPr>
    </w:lvl>
  </w:abstractNum>
  <w:abstractNum w:abstractNumId="19" w15:restartNumberingAfterBreak="0">
    <w:nsid w:val="22541C74"/>
    <w:multiLevelType w:val="multilevel"/>
    <w:tmpl w:val="68D89922"/>
    <w:styleLink w:val="GAPowerembedded"/>
    <w:lvl w:ilvl="0">
      <w:start w:val="1"/>
      <w:numFmt w:val="lowerLetter"/>
      <w:lvlText w:val="(%1)"/>
      <w:lvlJc w:val="left"/>
      <w:pPr>
        <w:ind w:left="2880" w:hanging="720"/>
      </w:pPr>
      <w:rPr>
        <w:rFonts w:hint="default"/>
      </w:rPr>
    </w:lvl>
    <w:lvl w:ilvl="1">
      <w:start w:val="1"/>
      <w:numFmt w:val="lowerRoman"/>
      <w:lvlText w:val="(%2)"/>
      <w:lvlJc w:val="left"/>
      <w:pPr>
        <w:ind w:left="3600" w:hanging="720"/>
      </w:pPr>
      <w:rPr>
        <w:rFonts w:hint="default"/>
      </w:rPr>
    </w:lvl>
    <w:lvl w:ilvl="2">
      <w:start w:val="1"/>
      <w:numFmt w:val="none"/>
      <w:lvlText w:val="%3."/>
      <w:lvlJc w:val="right"/>
      <w:pPr>
        <w:ind w:left="3600" w:hanging="72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20" w15:restartNumberingAfterBreak="0">
    <w:nsid w:val="265E26E9"/>
    <w:multiLevelType w:val="hybridMultilevel"/>
    <w:tmpl w:val="26F28C50"/>
    <w:lvl w:ilvl="0" w:tplc="BF0A5CB4">
      <w:start w:val="1"/>
      <w:numFmt w:val="lowerLetter"/>
      <w:lvlText w:val="(%1)"/>
      <w:lvlJc w:val="left"/>
      <w:pPr>
        <w:ind w:left="720" w:hanging="360"/>
      </w:pPr>
      <w:rPr>
        <w:rFonts w:hint="default"/>
      </w:rPr>
    </w:lvl>
    <w:lvl w:ilvl="1" w:tplc="EE4C6364">
      <w:start w:val="1"/>
      <w:numFmt w:val="lowerLetter"/>
      <w:lvlText w:val="%2."/>
      <w:lvlJc w:val="left"/>
      <w:pPr>
        <w:ind w:left="1440" w:hanging="360"/>
      </w:pPr>
    </w:lvl>
    <w:lvl w:ilvl="2" w:tplc="78862B82">
      <w:start w:val="1"/>
      <w:numFmt w:val="lowerRoman"/>
      <w:lvlText w:val="%3."/>
      <w:lvlJc w:val="right"/>
      <w:pPr>
        <w:ind w:left="2160" w:hanging="180"/>
      </w:pPr>
    </w:lvl>
    <w:lvl w:ilvl="3" w:tplc="89E0F818" w:tentative="1">
      <w:start w:val="1"/>
      <w:numFmt w:val="decimal"/>
      <w:lvlText w:val="%4."/>
      <w:lvlJc w:val="left"/>
      <w:pPr>
        <w:ind w:left="2880" w:hanging="360"/>
      </w:pPr>
    </w:lvl>
    <w:lvl w:ilvl="4" w:tplc="34561CB0" w:tentative="1">
      <w:start w:val="1"/>
      <w:numFmt w:val="lowerLetter"/>
      <w:lvlText w:val="%5."/>
      <w:lvlJc w:val="left"/>
      <w:pPr>
        <w:ind w:left="3600" w:hanging="360"/>
      </w:pPr>
    </w:lvl>
    <w:lvl w:ilvl="5" w:tplc="01E86940" w:tentative="1">
      <w:start w:val="1"/>
      <w:numFmt w:val="lowerRoman"/>
      <w:lvlText w:val="%6."/>
      <w:lvlJc w:val="right"/>
      <w:pPr>
        <w:ind w:left="4320" w:hanging="180"/>
      </w:pPr>
    </w:lvl>
    <w:lvl w:ilvl="6" w:tplc="1E66A046" w:tentative="1">
      <w:start w:val="1"/>
      <w:numFmt w:val="decimal"/>
      <w:lvlText w:val="%7."/>
      <w:lvlJc w:val="left"/>
      <w:pPr>
        <w:ind w:left="5040" w:hanging="360"/>
      </w:pPr>
    </w:lvl>
    <w:lvl w:ilvl="7" w:tplc="3698B56C" w:tentative="1">
      <w:start w:val="1"/>
      <w:numFmt w:val="lowerLetter"/>
      <w:lvlText w:val="%8."/>
      <w:lvlJc w:val="left"/>
      <w:pPr>
        <w:ind w:left="5760" w:hanging="360"/>
      </w:pPr>
    </w:lvl>
    <w:lvl w:ilvl="8" w:tplc="8D50C228" w:tentative="1">
      <w:start w:val="1"/>
      <w:numFmt w:val="lowerRoman"/>
      <w:lvlText w:val="%9."/>
      <w:lvlJc w:val="right"/>
      <w:pPr>
        <w:ind w:left="6480" w:hanging="180"/>
      </w:pPr>
    </w:lvl>
  </w:abstractNum>
  <w:abstractNum w:abstractNumId="21" w15:restartNumberingAfterBreak="0">
    <w:nsid w:val="29F30B95"/>
    <w:multiLevelType w:val="multilevel"/>
    <w:tmpl w:val="F0663BF8"/>
    <w:numStyleLink w:val="GAPowersemi-embedded"/>
  </w:abstractNum>
  <w:abstractNum w:abstractNumId="22"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3"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7B7B93"/>
    <w:multiLevelType w:val="multilevel"/>
    <w:tmpl w:val="F0663BF8"/>
    <w:numStyleLink w:val="GAPowersemi-embedded"/>
  </w:abstractNum>
  <w:abstractNum w:abstractNumId="25" w15:restartNumberingAfterBreak="0">
    <w:nsid w:val="39326037"/>
    <w:multiLevelType w:val="hybridMultilevel"/>
    <w:tmpl w:val="26F28C50"/>
    <w:lvl w:ilvl="0" w:tplc="ED7A0242">
      <w:start w:val="1"/>
      <w:numFmt w:val="lowerLetter"/>
      <w:lvlText w:val="(%1)"/>
      <w:lvlJc w:val="left"/>
      <w:pPr>
        <w:ind w:left="720" w:hanging="360"/>
      </w:pPr>
      <w:rPr>
        <w:rFonts w:hint="default"/>
      </w:rPr>
    </w:lvl>
    <w:lvl w:ilvl="1" w:tplc="20E08FBE">
      <w:start w:val="1"/>
      <w:numFmt w:val="lowerLetter"/>
      <w:lvlText w:val="%2."/>
      <w:lvlJc w:val="left"/>
      <w:pPr>
        <w:ind w:left="1440" w:hanging="360"/>
      </w:pPr>
    </w:lvl>
    <w:lvl w:ilvl="2" w:tplc="D5C2EA1E">
      <w:start w:val="1"/>
      <w:numFmt w:val="lowerRoman"/>
      <w:lvlText w:val="%3."/>
      <w:lvlJc w:val="right"/>
      <w:pPr>
        <w:ind w:left="2160" w:hanging="180"/>
      </w:pPr>
    </w:lvl>
    <w:lvl w:ilvl="3" w:tplc="33523FF4" w:tentative="1">
      <w:start w:val="1"/>
      <w:numFmt w:val="decimal"/>
      <w:lvlText w:val="%4."/>
      <w:lvlJc w:val="left"/>
      <w:pPr>
        <w:ind w:left="2880" w:hanging="360"/>
      </w:pPr>
    </w:lvl>
    <w:lvl w:ilvl="4" w:tplc="FB8481B4" w:tentative="1">
      <w:start w:val="1"/>
      <w:numFmt w:val="lowerLetter"/>
      <w:lvlText w:val="%5."/>
      <w:lvlJc w:val="left"/>
      <w:pPr>
        <w:ind w:left="3600" w:hanging="360"/>
      </w:pPr>
    </w:lvl>
    <w:lvl w:ilvl="5" w:tplc="735624A6" w:tentative="1">
      <w:start w:val="1"/>
      <w:numFmt w:val="lowerRoman"/>
      <w:lvlText w:val="%6."/>
      <w:lvlJc w:val="right"/>
      <w:pPr>
        <w:ind w:left="4320" w:hanging="180"/>
      </w:pPr>
    </w:lvl>
    <w:lvl w:ilvl="6" w:tplc="43429B66" w:tentative="1">
      <w:start w:val="1"/>
      <w:numFmt w:val="decimal"/>
      <w:lvlText w:val="%7."/>
      <w:lvlJc w:val="left"/>
      <w:pPr>
        <w:ind w:left="5040" w:hanging="360"/>
      </w:pPr>
    </w:lvl>
    <w:lvl w:ilvl="7" w:tplc="2F90F6BA" w:tentative="1">
      <w:start w:val="1"/>
      <w:numFmt w:val="lowerLetter"/>
      <w:lvlText w:val="%8."/>
      <w:lvlJc w:val="left"/>
      <w:pPr>
        <w:ind w:left="5760" w:hanging="360"/>
      </w:pPr>
    </w:lvl>
    <w:lvl w:ilvl="8" w:tplc="C6D09424" w:tentative="1">
      <w:start w:val="1"/>
      <w:numFmt w:val="lowerRoman"/>
      <w:lvlText w:val="%9."/>
      <w:lvlJc w:val="right"/>
      <w:pPr>
        <w:ind w:left="6480" w:hanging="180"/>
      </w:pPr>
    </w:lvl>
  </w:abstractNum>
  <w:abstractNum w:abstractNumId="2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7" w15:restartNumberingAfterBreak="0">
    <w:nsid w:val="3D227AE2"/>
    <w:multiLevelType w:val="multilevel"/>
    <w:tmpl w:val="F0663BF8"/>
    <w:styleLink w:val="GAPowersemi-embedded"/>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9" w15:restartNumberingAfterBreak="0">
    <w:nsid w:val="3EF50B84"/>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44511427"/>
    <w:multiLevelType w:val="hybridMultilevel"/>
    <w:tmpl w:val="8966B370"/>
    <w:lvl w:ilvl="0" w:tplc="8F124BFA">
      <w:start w:val="1"/>
      <w:numFmt w:val="lowerLetter"/>
      <w:lvlText w:val="(%1)"/>
      <w:lvlJc w:val="left"/>
      <w:pPr>
        <w:ind w:left="720" w:hanging="360"/>
      </w:pPr>
      <w:rPr>
        <w:rFonts w:hint="default"/>
      </w:rPr>
    </w:lvl>
    <w:lvl w:ilvl="1" w:tplc="255EF58C" w:tentative="1">
      <w:start w:val="1"/>
      <w:numFmt w:val="lowerLetter"/>
      <w:lvlText w:val="%2."/>
      <w:lvlJc w:val="left"/>
      <w:pPr>
        <w:ind w:left="1440" w:hanging="360"/>
      </w:pPr>
    </w:lvl>
    <w:lvl w:ilvl="2" w:tplc="902695A2" w:tentative="1">
      <w:start w:val="1"/>
      <w:numFmt w:val="lowerRoman"/>
      <w:lvlText w:val="%3."/>
      <w:lvlJc w:val="right"/>
      <w:pPr>
        <w:ind w:left="2160" w:hanging="180"/>
      </w:pPr>
    </w:lvl>
    <w:lvl w:ilvl="3" w:tplc="D9C62A34" w:tentative="1">
      <w:start w:val="1"/>
      <w:numFmt w:val="decimal"/>
      <w:lvlText w:val="%4."/>
      <w:lvlJc w:val="left"/>
      <w:pPr>
        <w:ind w:left="2880" w:hanging="360"/>
      </w:pPr>
    </w:lvl>
    <w:lvl w:ilvl="4" w:tplc="78C2094A" w:tentative="1">
      <w:start w:val="1"/>
      <w:numFmt w:val="lowerLetter"/>
      <w:lvlText w:val="%5."/>
      <w:lvlJc w:val="left"/>
      <w:pPr>
        <w:ind w:left="3600" w:hanging="360"/>
      </w:pPr>
    </w:lvl>
    <w:lvl w:ilvl="5" w:tplc="C3A2B0BA" w:tentative="1">
      <w:start w:val="1"/>
      <w:numFmt w:val="lowerRoman"/>
      <w:lvlText w:val="%6."/>
      <w:lvlJc w:val="right"/>
      <w:pPr>
        <w:ind w:left="4320" w:hanging="180"/>
      </w:pPr>
    </w:lvl>
    <w:lvl w:ilvl="6" w:tplc="4502C348" w:tentative="1">
      <w:start w:val="1"/>
      <w:numFmt w:val="decimal"/>
      <w:lvlText w:val="%7."/>
      <w:lvlJc w:val="left"/>
      <w:pPr>
        <w:ind w:left="5040" w:hanging="360"/>
      </w:pPr>
    </w:lvl>
    <w:lvl w:ilvl="7" w:tplc="55F0303E" w:tentative="1">
      <w:start w:val="1"/>
      <w:numFmt w:val="lowerLetter"/>
      <w:lvlText w:val="%8."/>
      <w:lvlJc w:val="left"/>
      <w:pPr>
        <w:ind w:left="5760" w:hanging="360"/>
      </w:pPr>
    </w:lvl>
    <w:lvl w:ilvl="8" w:tplc="0A526D62" w:tentative="1">
      <w:start w:val="1"/>
      <w:numFmt w:val="lowerRoman"/>
      <w:lvlText w:val="%9."/>
      <w:lvlJc w:val="right"/>
      <w:pPr>
        <w:ind w:left="6480" w:hanging="180"/>
      </w:pPr>
    </w:lvl>
  </w:abstractNum>
  <w:abstractNum w:abstractNumId="31" w15:restartNumberingAfterBreak="0">
    <w:nsid w:val="51200365"/>
    <w:multiLevelType w:val="multilevel"/>
    <w:tmpl w:val="E062B69A"/>
    <w:name w:val="Plato Heading List"/>
    <w:lvl w:ilvl="0">
      <w:start w:val="1"/>
      <w:numFmt w:val="decimal"/>
      <w:suff w:val="nothing"/>
      <w:lvlText w:val="§ %1"/>
      <w:lvlJc w:val="left"/>
      <w:pPr>
        <w:ind w:left="4590" w:firstLine="0"/>
      </w:pPr>
      <w:rPr>
        <w:rFonts w:hint="default"/>
        <w:caps w:val="0"/>
        <w:effect w:val="none"/>
      </w:rPr>
    </w:lvl>
    <w:lvl w:ilvl="1">
      <w:start w:val="1"/>
      <w:numFmt w:val="decimal"/>
      <w:lvlText w:val="%2"/>
      <w:lvlJc w:val="left"/>
      <w:pPr>
        <w:tabs>
          <w:tab w:val="num" w:pos="720"/>
        </w:tabs>
        <w:ind w:left="720" w:hanging="720"/>
      </w:pPr>
      <w:rPr>
        <w:rFonts w:hint="default"/>
        <w:b/>
        <w:caps w:val="0"/>
        <w:effect w:val="none"/>
      </w:rPr>
    </w:lvl>
    <w:lvl w:ilvl="2">
      <w:start w:val="1"/>
      <w:numFmt w:val="lowerLetter"/>
      <w:lvlText w:val="(%3)"/>
      <w:lvlJc w:val="left"/>
      <w:pPr>
        <w:tabs>
          <w:tab w:val="num" w:pos="1440"/>
        </w:tabs>
        <w:ind w:left="1440" w:hanging="720"/>
      </w:pPr>
      <w:rPr>
        <w:rFonts w:hint="default"/>
        <w:b w:val="0"/>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low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32" w15:restartNumberingAfterBreak="0">
    <w:nsid w:val="52681EDA"/>
    <w:multiLevelType w:val="multilevel"/>
    <w:tmpl w:val="F0663BF8"/>
    <w:numStyleLink w:val="GAPowersemi-embedded"/>
  </w:abstractNum>
  <w:abstractNum w:abstractNumId="33"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34" w15:restartNumberingAfterBreak="0">
    <w:nsid w:val="556B4029"/>
    <w:multiLevelType w:val="hybridMultilevel"/>
    <w:tmpl w:val="26F28C50"/>
    <w:lvl w:ilvl="0" w:tplc="595EF968">
      <w:start w:val="1"/>
      <w:numFmt w:val="lowerLetter"/>
      <w:lvlText w:val="(%1)"/>
      <w:lvlJc w:val="left"/>
      <w:pPr>
        <w:ind w:left="720" w:hanging="360"/>
      </w:pPr>
      <w:rPr>
        <w:rFonts w:hint="default"/>
      </w:rPr>
    </w:lvl>
    <w:lvl w:ilvl="1" w:tplc="D0CE2124">
      <w:start w:val="1"/>
      <w:numFmt w:val="lowerLetter"/>
      <w:lvlText w:val="%2."/>
      <w:lvlJc w:val="left"/>
      <w:pPr>
        <w:ind w:left="1440" w:hanging="360"/>
      </w:pPr>
    </w:lvl>
    <w:lvl w:ilvl="2" w:tplc="E774CC94">
      <w:start w:val="1"/>
      <w:numFmt w:val="lowerRoman"/>
      <w:lvlText w:val="%3."/>
      <w:lvlJc w:val="right"/>
      <w:pPr>
        <w:ind w:left="2160" w:hanging="180"/>
      </w:pPr>
    </w:lvl>
    <w:lvl w:ilvl="3" w:tplc="C5F49A5C" w:tentative="1">
      <w:start w:val="1"/>
      <w:numFmt w:val="decimal"/>
      <w:lvlText w:val="%4."/>
      <w:lvlJc w:val="left"/>
      <w:pPr>
        <w:ind w:left="2880" w:hanging="360"/>
      </w:pPr>
    </w:lvl>
    <w:lvl w:ilvl="4" w:tplc="618C8D16" w:tentative="1">
      <w:start w:val="1"/>
      <w:numFmt w:val="lowerLetter"/>
      <w:lvlText w:val="%5."/>
      <w:lvlJc w:val="left"/>
      <w:pPr>
        <w:ind w:left="3600" w:hanging="360"/>
      </w:pPr>
    </w:lvl>
    <w:lvl w:ilvl="5" w:tplc="FD820414" w:tentative="1">
      <w:start w:val="1"/>
      <w:numFmt w:val="lowerRoman"/>
      <w:lvlText w:val="%6."/>
      <w:lvlJc w:val="right"/>
      <w:pPr>
        <w:ind w:left="4320" w:hanging="180"/>
      </w:pPr>
    </w:lvl>
    <w:lvl w:ilvl="6" w:tplc="C0342C82" w:tentative="1">
      <w:start w:val="1"/>
      <w:numFmt w:val="decimal"/>
      <w:lvlText w:val="%7."/>
      <w:lvlJc w:val="left"/>
      <w:pPr>
        <w:ind w:left="5040" w:hanging="360"/>
      </w:pPr>
    </w:lvl>
    <w:lvl w:ilvl="7" w:tplc="DC1CD124" w:tentative="1">
      <w:start w:val="1"/>
      <w:numFmt w:val="lowerLetter"/>
      <w:lvlText w:val="%8."/>
      <w:lvlJc w:val="left"/>
      <w:pPr>
        <w:ind w:left="5760" w:hanging="360"/>
      </w:pPr>
    </w:lvl>
    <w:lvl w:ilvl="8" w:tplc="F506969A" w:tentative="1">
      <w:start w:val="1"/>
      <w:numFmt w:val="lowerRoman"/>
      <w:lvlText w:val="%9."/>
      <w:lvlJc w:val="right"/>
      <w:pPr>
        <w:ind w:left="6480" w:hanging="180"/>
      </w:pPr>
    </w:lvl>
  </w:abstractNum>
  <w:abstractNum w:abstractNumId="35" w15:restartNumberingAfterBreak="0">
    <w:nsid w:val="55B974BD"/>
    <w:multiLevelType w:val="multilevel"/>
    <w:tmpl w:val="F0663BF8"/>
    <w:numStyleLink w:val="GAPowersemi-embedded"/>
  </w:abstractNum>
  <w:abstractNum w:abstractNumId="36" w15:restartNumberingAfterBreak="0">
    <w:nsid w:val="581D1624"/>
    <w:multiLevelType w:val="hybridMultilevel"/>
    <w:tmpl w:val="26F28C50"/>
    <w:lvl w:ilvl="0" w:tplc="DB5C0D70">
      <w:start w:val="1"/>
      <w:numFmt w:val="lowerLetter"/>
      <w:lvlText w:val="(%1)"/>
      <w:lvlJc w:val="left"/>
      <w:pPr>
        <w:ind w:left="720" w:hanging="360"/>
      </w:pPr>
      <w:rPr>
        <w:rFonts w:hint="default"/>
      </w:rPr>
    </w:lvl>
    <w:lvl w:ilvl="1" w:tplc="C8DE9A72">
      <w:start w:val="1"/>
      <w:numFmt w:val="lowerLetter"/>
      <w:lvlText w:val="%2."/>
      <w:lvlJc w:val="left"/>
      <w:pPr>
        <w:ind w:left="1440" w:hanging="360"/>
      </w:pPr>
    </w:lvl>
    <w:lvl w:ilvl="2" w:tplc="8222BFAE">
      <w:start w:val="1"/>
      <w:numFmt w:val="lowerRoman"/>
      <w:lvlText w:val="%3."/>
      <w:lvlJc w:val="right"/>
      <w:pPr>
        <w:ind w:left="2160" w:hanging="180"/>
      </w:pPr>
    </w:lvl>
    <w:lvl w:ilvl="3" w:tplc="2F0094D2" w:tentative="1">
      <w:start w:val="1"/>
      <w:numFmt w:val="decimal"/>
      <w:lvlText w:val="%4."/>
      <w:lvlJc w:val="left"/>
      <w:pPr>
        <w:ind w:left="2880" w:hanging="360"/>
      </w:pPr>
    </w:lvl>
    <w:lvl w:ilvl="4" w:tplc="BC06A0A6" w:tentative="1">
      <w:start w:val="1"/>
      <w:numFmt w:val="lowerLetter"/>
      <w:lvlText w:val="%5."/>
      <w:lvlJc w:val="left"/>
      <w:pPr>
        <w:ind w:left="3600" w:hanging="360"/>
      </w:pPr>
    </w:lvl>
    <w:lvl w:ilvl="5" w:tplc="89F26964" w:tentative="1">
      <w:start w:val="1"/>
      <w:numFmt w:val="lowerRoman"/>
      <w:lvlText w:val="%6."/>
      <w:lvlJc w:val="right"/>
      <w:pPr>
        <w:ind w:left="4320" w:hanging="180"/>
      </w:pPr>
    </w:lvl>
    <w:lvl w:ilvl="6" w:tplc="84D0C276" w:tentative="1">
      <w:start w:val="1"/>
      <w:numFmt w:val="decimal"/>
      <w:lvlText w:val="%7."/>
      <w:lvlJc w:val="left"/>
      <w:pPr>
        <w:ind w:left="5040" w:hanging="360"/>
      </w:pPr>
    </w:lvl>
    <w:lvl w:ilvl="7" w:tplc="DA5ECB0C" w:tentative="1">
      <w:start w:val="1"/>
      <w:numFmt w:val="lowerLetter"/>
      <w:lvlText w:val="%8."/>
      <w:lvlJc w:val="left"/>
      <w:pPr>
        <w:ind w:left="5760" w:hanging="360"/>
      </w:pPr>
    </w:lvl>
    <w:lvl w:ilvl="8" w:tplc="245C5EAE" w:tentative="1">
      <w:start w:val="1"/>
      <w:numFmt w:val="lowerRoman"/>
      <w:lvlText w:val="%9."/>
      <w:lvlJc w:val="right"/>
      <w:pPr>
        <w:ind w:left="6480" w:hanging="180"/>
      </w:pPr>
    </w:lvl>
  </w:abstractNum>
  <w:abstractNum w:abstractNumId="37" w15:restartNumberingAfterBreak="0">
    <w:nsid w:val="5BF75342"/>
    <w:multiLevelType w:val="multilevel"/>
    <w:tmpl w:val="F0663BF8"/>
    <w:numStyleLink w:val="GAPowersemi-embedded"/>
  </w:abstractNum>
  <w:abstractNum w:abstractNumId="38" w15:restartNumberingAfterBreak="0">
    <w:nsid w:val="5CDC2FA5"/>
    <w:multiLevelType w:val="multilevel"/>
    <w:tmpl w:val="F0663BF8"/>
    <w:numStyleLink w:val="GAPowersemi-embedded"/>
  </w:abstractNum>
  <w:abstractNum w:abstractNumId="39" w15:restartNumberingAfterBreak="0">
    <w:nsid w:val="5E855564"/>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0" w15:restartNumberingAfterBreak="0">
    <w:nsid w:val="64D17FAE"/>
    <w:multiLevelType w:val="hybridMultilevel"/>
    <w:tmpl w:val="8966B370"/>
    <w:lvl w:ilvl="0" w:tplc="9F4A480C">
      <w:start w:val="1"/>
      <w:numFmt w:val="lowerLetter"/>
      <w:lvlText w:val="(%1)"/>
      <w:lvlJc w:val="left"/>
      <w:pPr>
        <w:ind w:left="720" w:hanging="360"/>
      </w:pPr>
      <w:rPr>
        <w:rFonts w:hint="default"/>
      </w:rPr>
    </w:lvl>
    <w:lvl w:ilvl="1" w:tplc="7C4C07DE" w:tentative="1">
      <w:start w:val="1"/>
      <w:numFmt w:val="lowerLetter"/>
      <w:lvlText w:val="%2."/>
      <w:lvlJc w:val="left"/>
      <w:pPr>
        <w:ind w:left="1440" w:hanging="360"/>
      </w:pPr>
    </w:lvl>
    <w:lvl w:ilvl="2" w:tplc="2A7C2A66" w:tentative="1">
      <w:start w:val="1"/>
      <w:numFmt w:val="lowerRoman"/>
      <w:lvlText w:val="%3."/>
      <w:lvlJc w:val="right"/>
      <w:pPr>
        <w:ind w:left="2160" w:hanging="180"/>
      </w:pPr>
    </w:lvl>
    <w:lvl w:ilvl="3" w:tplc="0A06EC16" w:tentative="1">
      <w:start w:val="1"/>
      <w:numFmt w:val="decimal"/>
      <w:lvlText w:val="%4."/>
      <w:lvlJc w:val="left"/>
      <w:pPr>
        <w:ind w:left="2880" w:hanging="360"/>
      </w:pPr>
    </w:lvl>
    <w:lvl w:ilvl="4" w:tplc="B8C4ADF4" w:tentative="1">
      <w:start w:val="1"/>
      <w:numFmt w:val="lowerLetter"/>
      <w:lvlText w:val="%5."/>
      <w:lvlJc w:val="left"/>
      <w:pPr>
        <w:ind w:left="3600" w:hanging="360"/>
      </w:pPr>
    </w:lvl>
    <w:lvl w:ilvl="5" w:tplc="D5DE649C" w:tentative="1">
      <w:start w:val="1"/>
      <w:numFmt w:val="lowerRoman"/>
      <w:lvlText w:val="%6."/>
      <w:lvlJc w:val="right"/>
      <w:pPr>
        <w:ind w:left="4320" w:hanging="180"/>
      </w:pPr>
    </w:lvl>
    <w:lvl w:ilvl="6" w:tplc="0E565B9E" w:tentative="1">
      <w:start w:val="1"/>
      <w:numFmt w:val="decimal"/>
      <w:lvlText w:val="%7."/>
      <w:lvlJc w:val="left"/>
      <w:pPr>
        <w:ind w:left="5040" w:hanging="360"/>
      </w:pPr>
    </w:lvl>
    <w:lvl w:ilvl="7" w:tplc="49AA4CC2" w:tentative="1">
      <w:start w:val="1"/>
      <w:numFmt w:val="lowerLetter"/>
      <w:lvlText w:val="%8."/>
      <w:lvlJc w:val="left"/>
      <w:pPr>
        <w:ind w:left="5760" w:hanging="360"/>
      </w:pPr>
    </w:lvl>
    <w:lvl w:ilvl="8" w:tplc="3C74861A" w:tentative="1">
      <w:start w:val="1"/>
      <w:numFmt w:val="lowerRoman"/>
      <w:lvlText w:val="%9."/>
      <w:lvlJc w:val="right"/>
      <w:pPr>
        <w:ind w:left="6480" w:hanging="180"/>
      </w:pPr>
    </w:lvl>
  </w:abstractNum>
  <w:abstractNum w:abstractNumId="41" w15:restartNumberingAfterBreak="0">
    <w:nsid w:val="65135DC0"/>
    <w:multiLevelType w:val="multilevel"/>
    <w:tmpl w:val="F0663BF8"/>
    <w:numStyleLink w:val="GAPowersemi-embedded"/>
  </w:abstractNum>
  <w:abstractNum w:abstractNumId="42" w15:restartNumberingAfterBreak="0">
    <w:nsid w:val="67503806"/>
    <w:multiLevelType w:val="multilevel"/>
    <w:tmpl w:val="F0663BF8"/>
    <w:numStyleLink w:val="GAPowersemi-embedded"/>
  </w:abstractNum>
  <w:abstractNum w:abstractNumId="43"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44" w15:restartNumberingAfterBreak="0">
    <w:nsid w:val="6AA50D20"/>
    <w:multiLevelType w:val="multilevel"/>
    <w:tmpl w:val="F0663BF8"/>
    <w:numStyleLink w:val="GAPowersemi-embedded"/>
  </w:abstractNum>
  <w:abstractNum w:abstractNumId="45" w15:restartNumberingAfterBreak="0">
    <w:nsid w:val="6F8335D8"/>
    <w:multiLevelType w:val="multilevel"/>
    <w:tmpl w:val="F0663BF8"/>
    <w:numStyleLink w:val="GAPowersemi-embedded"/>
  </w:abstractNum>
  <w:abstractNum w:abstractNumId="46" w15:restartNumberingAfterBreak="0">
    <w:nsid w:val="7A4F6A47"/>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7"/>
  </w:num>
  <w:num w:numId="2">
    <w:abstractNumId w:val="26"/>
  </w:num>
  <w:num w:numId="3">
    <w:abstractNumId w:val="23"/>
  </w:num>
  <w:num w:numId="4">
    <w:abstractNumId w:val="43"/>
  </w:num>
  <w:num w:numId="5">
    <w:abstractNumId w:val="33"/>
  </w:num>
  <w:num w:numId="6">
    <w:abstractNumId w:val="28"/>
  </w:num>
  <w:num w:numId="7">
    <w:abstractNumId w:val="22"/>
  </w:num>
  <w:num w:numId="8">
    <w:abstractNumId w:val="6"/>
  </w:num>
  <w:num w:numId="9">
    <w:abstractNumId w:val="10"/>
  </w:num>
  <w:num w:numId="10">
    <w:abstractNumId w:val="4"/>
  </w:num>
  <w:num w:numId="11">
    <w:abstractNumId w:val="3"/>
  </w:num>
  <w:num w:numId="12">
    <w:abstractNumId w:val="2"/>
  </w:num>
  <w:num w:numId="13">
    <w:abstractNumId w:val="1"/>
  </w:num>
  <w:num w:numId="14">
    <w:abstractNumId w:val="0"/>
  </w:num>
  <w:num w:numId="15">
    <w:abstractNumId w:val="30"/>
  </w:num>
  <w:num w:numId="16">
    <w:abstractNumId w:val="9"/>
  </w:num>
  <w:num w:numId="17">
    <w:abstractNumId w:val="40"/>
  </w:num>
  <w:num w:numId="18">
    <w:abstractNumId w:val="34"/>
  </w:num>
  <w:num w:numId="19">
    <w:abstractNumId w:val="5"/>
  </w:num>
  <w:num w:numId="20">
    <w:abstractNumId w:val="25"/>
  </w:num>
  <w:num w:numId="21">
    <w:abstractNumId w:val="18"/>
  </w:num>
  <w:num w:numId="22">
    <w:abstractNumId w:val="15"/>
  </w:num>
  <w:num w:numId="23">
    <w:abstractNumId w:val="36"/>
  </w:num>
  <w:num w:numId="24">
    <w:abstractNumId w:val="20"/>
  </w:num>
  <w:num w:numId="25">
    <w:abstractNumId w:val="19"/>
  </w:num>
  <w:num w:numId="26">
    <w:abstractNumId w:val="27"/>
  </w:num>
  <w:num w:numId="27">
    <w:abstractNumId w:val="11"/>
  </w:num>
  <w:num w:numId="28">
    <w:abstractNumId w:val="41"/>
  </w:num>
  <w:num w:numId="29">
    <w:abstractNumId w:val="32"/>
  </w:num>
  <w:num w:numId="30">
    <w:abstractNumId w:val="44"/>
  </w:num>
  <w:num w:numId="31">
    <w:abstractNumId w:val="16"/>
  </w:num>
  <w:num w:numId="32">
    <w:abstractNumId w:val="8"/>
  </w:num>
  <w:num w:numId="33">
    <w:abstractNumId w:val="42"/>
  </w:num>
  <w:num w:numId="34">
    <w:abstractNumId w:val="37"/>
  </w:num>
  <w:num w:numId="35">
    <w:abstractNumId w:val="14"/>
  </w:num>
  <w:num w:numId="36">
    <w:abstractNumId w:val="38"/>
  </w:num>
  <w:num w:numId="37">
    <w:abstractNumId w:val="7"/>
  </w:num>
  <w:num w:numId="38">
    <w:abstractNumId w:val="45"/>
  </w:num>
  <w:num w:numId="39">
    <w:abstractNumId w:val="35"/>
  </w:num>
  <w:num w:numId="40">
    <w:abstractNumId w:val="21"/>
  </w:num>
  <w:num w:numId="41">
    <w:abstractNumId w:val="12"/>
  </w:num>
  <w:num w:numId="42">
    <w:abstractNumId w:val="46"/>
  </w:num>
  <w:num w:numId="43">
    <w:abstractNumId w:val="39"/>
  </w:num>
  <w:num w:numId="44">
    <w:abstractNumId w:val="24"/>
  </w:num>
  <w:num w:numId="45">
    <w:abstractNumId w:val="29"/>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F9"/>
    <w:rsid w:val="00000243"/>
    <w:rsid w:val="000012FC"/>
    <w:rsid w:val="000041C2"/>
    <w:rsid w:val="00004D85"/>
    <w:rsid w:val="0000749A"/>
    <w:rsid w:val="00011512"/>
    <w:rsid w:val="0001156B"/>
    <w:rsid w:val="00012B8E"/>
    <w:rsid w:val="0001380E"/>
    <w:rsid w:val="00013FB2"/>
    <w:rsid w:val="00014621"/>
    <w:rsid w:val="0002205F"/>
    <w:rsid w:val="00022FED"/>
    <w:rsid w:val="000257A6"/>
    <w:rsid w:val="00034364"/>
    <w:rsid w:val="000355A8"/>
    <w:rsid w:val="000416DA"/>
    <w:rsid w:val="00044B53"/>
    <w:rsid w:val="00044FCD"/>
    <w:rsid w:val="000468FC"/>
    <w:rsid w:val="0004738F"/>
    <w:rsid w:val="0005411A"/>
    <w:rsid w:val="00057297"/>
    <w:rsid w:val="0007437F"/>
    <w:rsid w:val="000750E0"/>
    <w:rsid w:val="00075EAC"/>
    <w:rsid w:val="000803BC"/>
    <w:rsid w:val="000819D1"/>
    <w:rsid w:val="0008488A"/>
    <w:rsid w:val="00094BDE"/>
    <w:rsid w:val="000A3AB5"/>
    <w:rsid w:val="000C48BA"/>
    <w:rsid w:val="000C4D97"/>
    <w:rsid w:val="000C546E"/>
    <w:rsid w:val="000C6CC5"/>
    <w:rsid w:val="000D041B"/>
    <w:rsid w:val="000D22D4"/>
    <w:rsid w:val="000D28FE"/>
    <w:rsid w:val="000D40BF"/>
    <w:rsid w:val="000E37C7"/>
    <w:rsid w:val="000E6F59"/>
    <w:rsid w:val="000E75FC"/>
    <w:rsid w:val="000F2EC6"/>
    <w:rsid w:val="001057DC"/>
    <w:rsid w:val="001076C2"/>
    <w:rsid w:val="00114033"/>
    <w:rsid w:val="00126B8F"/>
    <w:rsid w:val="00126FF7"/>
    <w:rsid w:val="00134CE3"/>
    <w:rsid w:val="001360DC"/>
    <w:rsid w:val="00137FFA"/>
    <w:rsid w:val="00140C8E"/>
    <w:rsid w:val="001426E5"/>
    <w:rsid w:val="00145E6B"/>
    <w:rsid w:val="00151791"/>
    <w:rsid w:val="00152F19"/>
    <w:rsid w:val="001653E8"/>
    <w:rsid w:val="0017027C"/>
    <w:rsid w:val="00171088"/>
    <w:rsid w:val="00172E8E"/>
    <w:rsid w:val="001775DC"/>
    <w:rsid w:val="00177C18"/>
    <w:rsid w:val="00182FCC"/>
    <w:rsid w:val="001904B7"/>
    <w:rsid w:val="001908AC"/>
    <w:rsid w:val="001A039E"/>
    <w:rsid w:val="001A3F89"/>
    <w:rsid w:val="001A5BD1"/>
    <w:rsid w:val="001C4359"/>
    <w:rsid w:val="001C6DDD"/>
    <w:rsid w:val="001C7455"/>
    <w:rsid w:val="001C7D7D"/>
    <w:rsid w:val="001D690F"/>
    <w:rsid w:val="001E2E36"/>
    <w:rsid w:val="001F0BB3"/>
    <w:rsid w:val="001F1301"/>
    <w:rsid w:val="001F4F7B"/>
    <w:rsid w:val="001F5C16"/>
    <w:rsid w:val="00201593"/>
    <w:rsid w:val="002029CC"/>
    <w:rsid w:val="002052B1"/>
    <w:rsid w:val="00207DC2"/>
    <w:rsid w:val="00214671"/>
    <w:rsid w:val="00214AFD"/>
    <w:rsid w:val="0021660E"/>
    <w:rsid w:val="00230168"/>
    <w:rsid w:val="00230EAB"/>
    <w:rsid w:val="002321C9"/>
    <w:rsid w:val="002330D3"/>
    <w:rsid w:val="0023569B"/>
    <w:rsid w:val="0023577C"/>
    <w:rsid w:val="002361A9"/>
    <w:rsid w:val="002368D3"/>
    <w:rsid w:val="00240372"/>
    <w:rsid w:val="002420C2"/>
    <w:rsid w:val="00245495"/>
    <w:rsid w:val="00245CCB"/>
    <w:rsid w:val="00247FE3"/>
    <w:rsid w:val="0025096F"/>
    <w:rsid w:val="00250E29"/>
    <w:rsid w:val="002510F5"/>
    <w:rsid w:val="00252ABF"/>
    <w:rsid w:val="00256B05"/>
    <w:rsid w:val="00261462"/>
    <w:rsid w:val="0026705E"/>
    <w:rsid w:val="002778CE"/>
    <w:rsid w:val="00283819"/>
    <w:rsid w:val="00283DA1"/>
    <w:rsid w:val="0028568D"/>
    <w:rsid w:val="00286848"/>
    <w:rsid w:val="002871A2"/>
    <w:rsid w:val="00291881"/>
    <w:rsid w:val="00295545"/>
    <w:rsid w:val="002A3EF9"/>
    <w:rsid w:val="002A6397"/>
    <w:rsid w:val="002B45A9"/>
    <w:rsid w:val="002B7368"/>
    <w:rsid w:val="002C5A27"/>
    <w:rsid w:val="002C78E6"/>
    <w:rsid w:val="002D6F5B"/>
    <w:rsid w:val="002E0675"/>
    <w:rsid w:val="002E0C4B"/>
    <w:rsid w:val="002E1509"/>
    <w:rsid w:val="002E16B9"/>
    <w:rsid w:val="002E176E"/>
    <w:rsid w:val="002F112C"/>
    <w:rsid w:val="002F15D7"/>
    <w:rsid w:val="002F1D23"/>
    <w:rsid w:val="002F5526"/>
    <w:rsid w:val="003014FE"/>
    <w:rsid w:val="003045E3"/>
    <w:rsid w:val="00307C56"/>
    <w:rsid w:val="00314A9E"/>
    <w:rsid w:val="00314CE6"/>
    <w:rsid w:val="00321CB1"/>
    <w:rsid w:val="00324A3C"/>
    <w:rsid w:val="00324F93"/>
    <w:rsid w:val="00330AD6"/>
    <w:rsid w:val="0033198C"/>
    <w:rsid w:val="00336D50"/>
    <w:rsid w:val="0034223F"/>
    <w:rsid w:val="00352DE6"/>
    <w:rsid w:val="00356957"/>
    <w:rsid w:val="003574BA"/>
    <w:rsid w:val="0036054F"/>
    <w:rsid w:val="0036684E"/>
    <w:rsid w:val="00376516"/>
    <w:rsid w:val="00380549"/>
    <w:rsid w:val="00387908"/>
    <w:rsid w:val="0039168F"/>
    <w:rsid w:val="00392AB1"/>
    <w:rsid w:val="00393347"/>
    <w:rsid w:val="00397105"/>
    <w:rsid w:val="003A5B17"/>
    <w:rsid w:val="003B3B93"/>
    <w:rsid w:val="003B6C4D"/>
    <w:rsid w:val="003B6D32"/>
    <w:rsid w:val="003C5694"/>
    <w:rsid w:val="003C7087"/>
    <w:rsid w:val="003C710B"/>
    <w:rsid w:val="003D58D1"/>
    <w:rsid w:val="003E13FD"/>
    <w:rsid w:val="003E45C6"/>
    <w:rsid w:val="003E7937"/>
    <w:rsid w:val="003F0D90"/>
    <w:rsid w:val="003F6178"/>
    <w:rsid w:val="003F778C"/>
    <w:rsid w:val="003F79B8"/>
    <w:rsid w:val="00404537"/>
    <w:rsid w:val="0040477B"/>
    <w:rsid w:val="004057D8"/>
    <w:rsid w:val="00410D5D"/>
    <w:rsid w:val="00417CFA"/>
    <w:rsid w:val="00424886"/>
    <w:rsid w:val="0042678D"/>
    <w:rsid w:val="00427B49"/>
    <w:rsid w:val="004343D5"/>
    <w:rsid w:val="0043492B"/>
    <w:rsid w:val="00437BE2"/>
    <w:rsid w:val="00440B64"/>
    <w:rsid w:val="00445C43"/>
    <w:rsid w:val="00446181"/>
    <w:rsid w:val="0045249E"/>
    <w:rsid w:val="00453638"/>
    <w:rsid w:val="00455A33"/>
    <w:rsid w:val="00467BA0"/>
    <w:rsid w:val="004708CD"/>
    <w:rsid w:val="0047644A"/>
    <w:rsid w:val="00482C60"/>
    <w:rsid w:val="004926A9"/>
    <w:rsid w:val="00492D18"/>
    <w:rsid w:val="00493FDC"/>
    <w:rsid w:val="00494824"/>
    <w:rsid w:val="00494EDA"/>
    <w:rsid w:val="004965E5"/>
    <w:rsid w:val="00497031"/>
    <w:rsid w:val="004A2869"/>
    <w:rsid w:val="004A7DED"/>
    <w:rsid w:val="004B1EDE"/>
    <w:rsid w:val="004B44DD"/>
    <w:rsid w:val="004B485E"/>
    <w:rsid w:val="004B4DB4"/>
    <w:rsid w:val="004C4FC8"/>
    <w:rsid w:val="004D147E"/>
    <w:rsid w:val="004E1DCE"/>
    <w:rsid w:val="004E2AE1"/>
    <w:rsid w:val="004F0B5A"/>
    <w:rsid w:val="004F5243"/>
    <w:rsid w:val="00501A9C"/>
    <w:rsid w:val="005053F7"/>
    <w:rsid w:val="0050666C"/>
    <w:rsid w:val="00507172"/>
    <w:rsid w:val="00515322"/>
    <w:rsid w:val="00525B6A"/>
    <w:rsid w:val="00532735"/>
    <w:rsid w:val="00540A89"/>
    <w:rsid w:val="00547B14"/>
    <w:rsid w:val="005546A5"/>
    <w:rsid w:val="005566ED"/>
    <w:rsid w:val="00556B9D"/>
    <w:rsid w:val="00557A4B"/>
    <w:rsid w:val="005600CD"/>
    <w:rsid w:val="00571139"/>
    <w:rsid w:val="00580948"/>
    <w:rsid w:val="00581F2F"/>
    <w:rsid w:val="005863B8"/>
    <w:rsid w:val="00587224"/>
    <w:rsid w:val="00591828"/>
    <w:rsid w:val="005A03DA"/>
    <w:rsid w:val="005A3F5B"/>
    <w:rsid w:val="005A5DCA"/>
    <w:rsid w:val="005A7C04"/>
    <w:rsid w:val="005B38A4"/>
    <w:rsid w:val="005C0DA1"/>
    <w:rsid w:val="005C23A1"/>
    <w:rsid w:val="005C4F4D"/>
    <w:rsid w:val="005C6F4E"/>
    <w:rsid w:val="005C7E80"/>
    <w:rsid w:val="005D1D5C"/>
    <w:rsid w:val="005D2222"/>
    <w:rsid w:val="005D45C3"/>
    <w:rsid w:val="005D6FD1"/>
    <w:rsid w:val="005E1CFD"/>
    <w:rsid w:val="005E2F3B"/>
    <w:rsid w:val="005E4A2C"/>
    <w:rsid w:val="005E5700"/>
    <w:rsid w:val="005F039A"/>
    <w:rsid w:val="005F16C9"/>
    <w:rsid w:val="005F3F48"/>
    <w:rsid w:val="005F49BA"/>
    <w:rsid w:val="005F6D04"/>
    <w:rsid w:val="00600660"/>
    <w:rsid w:val="00606E0A"/>
    <w:rsid w:val="0061027F"/>
    <w:rsid w:val="00621E1D"/>
    <w:rsid w:val="00622FAB"/>
    <w:rsid w:val="006260C9"/>
    <w:rsid w:val="006425B3"/>
    <w:rsid w:val="006444F9"/>
    <w:rsid w:val="006475D4"/>
    <w:rsid w:val="00652FBF"/>
    <w:rsid w:val="00653123"/>
    <w:rsid w:val="00655E68"/>
    <w:rsid w:val="006563D1"/>
    <w:rsid w:val="00656557"/>
    <w:rsid w:val="0065669C"/>
    <w:rsid w:val="006647F2"/>
    <w:rsid w:val="00665F88"/>
    <w:rsid w:val="006727C4"/>
    <w:rsid w:val="00690634"/>
    <w:rsid w:val="00692BE6"/>
    <w:rsid w:val="00695FAF"/>
    <w:rsid w:val="00695FB8"/>
    <w:rsid w:val="006A309D"/>
    <w:rsid w:val="006A493B"/>
    <w:rsid w:val="006B3D3C"/>
    <w:rsid w:val="006B7064"/>
    <w:rsid w:val="006B75F1"/>
    <w:rsid w:val="006B7FDB"/>
    <w:rsid w:val="006C130B"/>
    <w:rsid w:val="006C1BAF"/>
    <w:rsid w:val="006C31A6"/>
    <w:rsid w:val="006D1268"/>
    <w:rsid w:val="006D7C7B"/>
    <w:rsid w:val="006E2B35"/>
    <w:rsid w:val="006F1FAC"/>
    <w:rsid w:val="006F45C4"/>
    <w:rsid w:val="006F7ABB"/>
    <w:rsid w:val="007002C5"/>
    <w:rsid w:val="00700596"/>
    <w:rsid w:val="00701978"/>
    <w:rsid w:val="00702DF2"/>
    <w:rsid w:val="00712EC8"/>
    <w:rsid w:val="00713833"/>
    <w:rsid w:val="00715908"/>
    <w:rsid w:val="007304AE"/>
    <w:rsid w:val="00735276"/>
    <w:rsid w:val="0074176D"/>
    <w:rsid w:val="00743752"/>
    <w:rsid w:val="0074570B"/>
    <w:rsid w:val="00754E68"/>
    <w:rsid w:val="007610BC"/>
    <w:rsid w:val="00761B50"/>
    <w:rsid w:val="007707F9"/>
    <w:rsid w:val="00774D62"/>
    <w:rsid w:val="007767B3"/>
    <w:rsid w:val="007767F5"/>
    <w:rsid w:val="007771FF"/>
    <w:rsid w:val="00780D5F"/>
    <w:rsid w:val="00782A4E"/>
    <w:rsid w:val="00783138"/>
    <w:rsid w:val="00784C38"/>
    <w:rsid w:val="00787384"/>
    <w:rsid w:val="00791A67"/>
    <w:rsid w:val="00792568"/>
    <w:rsid w:val="0079365D"/>
    <w:rsid w:val="007A03EF"/>
    <w:rsid w:val="007A08CB"/>
    <w:rsid w:val="007A0E12"/>
    <w:rsid w:val="007A3CDF"/>
    <w:rsid w:val="007A4389"/>
    <w:rsid w:val="007A4D89"/>
    <w:rsid w:val="007B1A4A"/>
    <w:rsid w:val="007B754D"/>
    <w:rsid w:val="007B7A72"/>
    <w:rsid w:val="007C35F2"/>
    <w:rsid w:val="007C6A86"/>
    <w:rsid w:val="007C6AE4"/>
    <w:rsid w:val="007C6FBA"/>
    <w:rsid w:val="007C7AFC"/>
    <w:rsid w:val="007D1875"/>
    <w:rsid w:val="007D3A9A"/>
    <w:rsid w:val="007E78C7"/>
    <w:rsid w:val="008041DC"/>
    <w:rsid w:val="00805F81"/>
    <w:rsid w:val="00807C17"/>
    <w:rsid w:val="008144FC"/>
    <w:rsid w:val="00817EEB"/>
    <w:rsid w:val="00820549"/>
    <w:rsid w:val="00820E45"/>
    <w:rsid w:val="008240F4"/>
    <w:rsid w:val="00824A35"/>
    <w:rsid w:val="00827C81"/>
    <w:rsid w:val="0083337F"/>
    <w:rsid w:val="008343E3"/>
    <w:rsid w:val="00841079"/>
    <w:rsid w:val="0084421B"/>
    <w:rsid w:val="00850374"/>
    <w:rsid w:val="00851C62"/>
    <w:rsid w:val="00860539"/>
    <w:rsid w:val="00860D5F"/>
    <w:rsid w:val="00862B9E"/>
    <w:rsid w:val="00866496"/>
    <w:rsid w:val="00867B9F"/>
    <w:rsid w:val="0087142B"/>
    <w:rsid w:val="008742DC"/>
    <w:rsid w:val="00874AF2"/>
    <w:rsid w:val="00891914"/>
    <w:rsid w:val="008930DB"/>
    <w:rsid w:val="00893361"/>
    <w:rsid w:val="008A3642"/>
    <w:rsid w:val="008A4CEF"/>
    <w:rsid w:val="008A4F63"/>
    <w:rsid w:val="008A7643"/>
    <w:rsid w:val="008B47C5"/>
    <w:rsid w:val="008C1C46"/>
    <w:rsid w:val="008C3B3E"/>
    <w:rsid w:val="008C415D"/>
    <w:rsid w:val="008C66CC"/>
    <w:rsid w:val="008C7AF5"/>
    <w:rsid w:val="008E36ED"/>
    <w:rsid w:val="008E4967"/>
    <w:rsid w:val="008E6B1F"/>
    <w:rsid w:val="008F1901"/>
    <w:rsid w:val="008F2FDA"/>
    <w:rsid w:val="009179EF"/>
    <w:rsid w:val="009203A2"/>
    <w:rsid w:val="00921DD5"/>
    <w:rsid w:val="009220A6"/>
    <w:rsid w:val="00923A3A"/>
    <w:rsid w:val="00930A9E"/>
    <w:rsid w:val="00933F43"/>
    <w:rsid w:val="00933FDB"/>
    <w:rsid w:val="009358FD"/>
    <w:rsid w:val="00936AA2"/>
    <w:rsid w:val="00936D8E"/>
    <w:rsid w:val="00942012"/>
    <w:rsid w:val="00947303"/>
    <w:rsid w:val="00947752"/>
    <w:rsid w:val="00954793"/>
    <w:rsid w:val="00956F37"/>
    <w:rsid w:val="00960F26"/>
    <w:rsid w:val="00961667"/>
    <w:rsid w:val="0096207E"/>
    <w:rsid w:val="00967215"/>
    <w:rsid w:val="009716AA"/>
    <w:rsid w:val="00980946"/>
    <w:rsid w:val="00981C7B"/>
    <w:rsid w:val="00985117"/>
    <w:rsid w:val="00987FFC"/>
    <w:rsid w:val="0099188C"/>
    <w:rsid w:val="009A0457"/>
    <w:rsid w:val="009A113B"/>
    <w:rsid w:val="009A30DE"/>
    <w:rsid w:val="009A36A7"/>
    <w:rsid w:val="009A5FEB"/>
    <w:rsid w:val="009B3E53"/>
    <w:rsid w:val="009C06B8"/>
    <w:rsid w:val="009C3B2E"/>
    <w:rsid w:val="009D11EB"/>
    <w:rsid w:val="009E1045"/>
    <w:rsid w:val="009E1E1D"/>
    <w:rsid w:val="009E5364"/>
    <w:rsid w:val="009F1F38"/>
    <w:rsid w:val="00A06E26"/>
    <w:rsid w:val="00A07AFC"/>
    <w:rsid w:val="00A1562F"/>
    <w:rsid w:val="00A21BA6"/>
    <w:rsid w:val="00A302FD"/>
    <w:rsid w:val="00A34C45"/>
    <w:rsid w:val="00A34F23"/>
    <w:rsid w:val="00A354C4"/>
    <w:rsid w:val="00A44DFA"/>
    <w:rsid w:val="00A451E2"/>
    <w:rsid w:val="00A45D10"/>
    <w:rsid w:val="00A501DA"/>
    <w:rsid w:val="00A5661F"/>
    <w:rsid w:val="00A56EFC"/>
    <w:rsid w:val="00A57C63"/>
    <w:rsid w:val="00A61AD8"/>
    <w:rsid w:val="00A641E0"/>
    <w:rsid w:val="00A64258"/>
    <w:rsid w:val="00A66CDC"/>
    <w:rsid w:val="00A72031"/>
    <w:rsid w:val="00A74393"/>
    <w:rsid w:val="00A748C8"/>
    <w:rsid w:val="00A75C28"/>
    <w:rsid w:val="00A805EF"/>
    <w:rsid w:val="00A92D2D"/>
    <w:rsid w:val="00AA058D"/>
    <w:rsid w:val="00AA3249"/>
    <w:rsid w:val="00AA3519"/>
    <w:rsid w:val="00AA684E"/>
    <w:rsid w:val="00AB060E"/>
    <w:rsid w:val="00AB379F"/>
    <w:rsid w:val="00AB6342"/>
    <w:rsid w:val="00AB74D5"/>
    <w:rsid w:val="00AC3E10"/>
    <w:rsid w:val="00AD168F"/>
    <w:rsid w:val="00AD249B"/>
    <w:rsid w:val="00AD60EA"/>
    <w:rsid w:val="00AE7012"/>
    <w:rsid w:val="00B017AA"/>
    <w:rsid w:val="00B02C93"/>
    <w:rsid w:val="00B057C9"/>
    <w:rsid w:val="00B10E80"/>
    <w:rsid w:val="00B12B34"/>
    <w:rsid w:val="00B3368D"/>
    <w:rsid w:val="00B36D00"/>
    <w:rsid w:val="00B4337C"/>
    <w:rsid w:val="00B478C2"/>
    <w:rsid w:val="00B54482"/>
    <w:rsid w:val="00B549E2"/>
    <w:rsid w:val="00B551A0"/>
    <w:rsid w:val="00B56D88"/>
    <w:rsid w:val="00B57B7B"/>
    <w:rsid w:val="00B6017A"/>
    <w:rsid w:val="00B7388B"/>
    <w:rsid w:val="00B74ADF"/>
    <w:rsid w:val="00B80AB5"/>
    <w:rsid w:val="00B81E8D"/>
    <w:rsid w:val="00BA1FD3"/>
    <w:rsid w:val="00BA3D08"/>
    <w:rsid w:val="00BA79E8"/>
    <w:rsid w:val="00BA7D6F"/>
    <w:rsid w:val="00BB0AEF"/>
    <w:rsid w:val="00BB35E9"/>
    <w:rsid w:val="00BB43BB"/>
    <w:rsid w:val="00BB70C2"/>
    <w:rsid w:val="00BB7E80"/>
    <w:rsid w:val="00BC017F"/>
    <w:rsid w:val="00BC1F70"/>
    <w:rsid w:val="00BD22F1"/>
    <w:rsid w:val="00BD2670"/>
    <w:rsid w:val="00BD4E50"/>
    <w:rsid w:val="00BD5101"/>
    <w:rsid w:val="00BE5007"/>
    <w:rsid w:val="00BE669A"/>
    <w:rsid w:val="00BF09D4"/>
    <w:rsid w:val="00BF3D15"/>
    <w:rsid w:val="00BF593F"/>
    <w:rsid w:val="00C00F6E"/>
    <w:rsid w:val="00C02615"/>
    <w:rsid w:val="00C03E27"/>
    <w:rsid w:val="00C06840"/>
    <w:rsid w:val="00C07A73"/>
    <w:rsid w:val="00C07AA4"/>
    <w:rsid w:val="00C13E7C"/>
    <w:rsid w:val="00C3085A"/>
    <w:rsid w:val="00C3361F"/>
    <w:rsid w:val="00C36A4F"/>
    <w:rsid w:val="00C40078"/>
    <w:rsid w:val="00C4227C"/>
    <w:rsid w:val="00C545D5"/>
    <w:rsid w:val="00C55CB8"/>
    <w:rsid w:val="00C5606E"/>
    <w:rsid w:val="00C561A8"/>
    <w:rsid w:val="00C5749E"/>
    <w:rsid w:val="00C602D4"/>
    <w:rsid w:val="00C64054"/>
    <w:rsid w:val="00C64361"/>
    <w:rsid w:val="00C66896"/>
    <w:rsid w:val="00C67BF4"/>
    <w:rsid w:val="00C70C04"/>
    <w:rsid w:val="00C75C67"/>
    <w:rsid w:val="00C861BE"/>
    <w:rsid w:val="00C94C2E"/>
    <w:rsid w:val="00C96D31"/>
    <w:rsid w:val="00CA18E1"/>
    <w:rsid w:val="00CA5B06"/>
    <w:rsid w:val="00CB21A2"/>
    <w:rsid w:val="00CD0143"/>
    <w:rsid w:val="00CD0336"/>
    <w:rsid w:val="00CD1725"/>
    <w:rsid w:val="00CD5E50"/>
    <w:rsid w:val="00CD74F3"/>
    <w:rsid w:val="00CE42AC"/>
    <w:rsid w:val="00CF6AE2"/>
    <w:rsid w:val="00D05FDB"/>
    <w:rsid w:val="00D13E47"/>
    <w:rsid w:val="00D14EAB"/>
    <w:rsid w:val="00D154DC"/>
    <w:rsid w:val="00D20B32"/>
    <w:rsid w:val="00D21442"/>
    <w:rsid w:val="00D451A0"/>
    <w:rsid w:val="00D475A0"/>
    <w:rsid w:val="00D51AF9"/>
    <w:rsid w:val="00D5208D"/>
    <w:rsid w:val="00D5295D"/>
    <w:rsid w:val="00D56146"/>
    <w:rsid w:val="00D5668C"/>
    <w:rsid w:val="00D602CE"/>
    <w:rsid w:val="00D77F89"/>
    <w:rsid w:val="00D83013"/>
    <w:rsid w:val="00D832A6"/>
    <w:rsid w:val="00D90B7B"/>
    <w:rsid w:val="00DA53A2"/>
    <w:rsid w:val="00DB0EDC"/>
    <w:rsid w:val="00DB5ABA"/>
    <w:rsid w:val="00DB6541"/>
    <w:rsid w:val="00DC1A7E"/>
    <w:rsid w:val="00DD3C91"/>
    <w:rsid w:val="00DD70EF"/>
    <w:rsid w:val="00DE27D2"/>
    <w:rsid w:val="00DE2ECE"/>
    <w:rsid w:val="00DE51A5"/>
    <w:rsid w:val="00DF2195"/>
    <w:rsid w:val="00DF2DFF"/>
    <w:rsid w:val="00DF32A2"/>
    <w:rsid w:val="00DF45C1"/>
    <w:rsid w:val="00DF68FA"/>
    <w:rsid w:val="00E13578"/>
    <w:rsid w:val="00E15866"/>
    <w:rsid w:val="00E20965"/>
    <w:rsid w:val="00E400EF"/>
    <w:rsid w:val="00E40B5D"/>
    <w:rsid w:val="00E45DC4"/>
    <w:rsid w:val="00E50EB8"/>
    <w:rsid w:val="00E577A7"/>
    <w:rsid w:val="00E70700"/>
    <w:rsid w:val="00E70AA8"/>
    <w:rsid w:val="00E74263"/>
    <w:rsid w:val="00E90186"/>
    <w:rsid w:val="00E919B4"/>
    <w:rsid w:val="00EA1228"/>
    <w:rsid w:val="00EA27EE"/>
    <w:rsid w:val="00EA2D17"/>
    <w:rsid w:val="00EA5116"/>
    <w:rsid w:val="00EB598E"/>
    <w:rsid w:val="00EB65E4"/>
    <w:rsid w:val="00EC1584"/>
    <w:rsid w:val="00EC2E10"/>
    <w:rsid w:val="00ED5DFD"/>
    <w:rsid w:val="00EE0722"/>
    <w:rsid w:val="00EE0FB9"/>
    <w:rsid w:val="00EE68D7"/>
    <w:rsid w:val="00EF71ED"/>
    <w:rsid w:val="00F04378"/>
    <w:rsid w:val="00F10587"/>
    <w:rsid w:val="00F17509"/>
    <w:rsid w:val="00F41820"/>
    <w:rsid w:val="00F45E58"/>
    <w:rsid w:val="00F525C9"/>
    <w:rsid w:val="00F534F3"/>
    <w:rsid w:val="00F64307"/>
    <w:rsid w:val="00F6515E"/>
    <w:rsid w:val="00F70A11"/>
    <w:rsid w:val="00F80EAD"/>
    <w:rsid w:val="00F83371"/>
    <w:rsid w:val="00F838C8"/>
    <w:rsid w:val="00F86CBC"/>
    <w:rsid w:val="00F87293"/>
    <w:rsid w:val="00F90114"/>
    <w:rsid w:val="00FA5216"/>
    <w:rsid w:val="00FB015F"/>
    <w:rsid w:val="00FD0564"/>
    <w:rsid w:val="00FD26A6"/>
    <w:rsid w:val="00FD72E5"/>
    <w:rsid w:val="00FD7321"/>
    <w:rsid w:val="00FE330B"/>
    <w:rsid w:val="00FE52EF"/>
    <w:rsid w:val="00FE5931"/>
    <w:rsid w:val="00FE5AD9"/>
    <w:rsid w:val="00FE737F"/>
    <w:rsid w:val="00FF0D91"/>
    <w:rsid w:val="00FF1C85"/>
    <w:rsid w:val="00FF62A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8CA3ED"/>
  <w15:docId w15:val="{CB43A319-0A1E-4AF8-AEF6-EA984957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rsid w:val="00827C81"/>
    <w:pPr>
      <w:numPr>
        <w:numId w:val="35"/>
      </w:numPr>
      <w:outlineLvl w:val="0"/>
    </w:pPr>
    <w:rPr>
      <w:sz w:val="20"/>
    </w:rPr>
  </w:style>
  <w:style w:type="paragraph" w:styleId="Heading2">
    <w:name w:val="heading 2"/>
    <w:basedOn w:val="HouseStyleBase"/>
    <w:link w:val="Heading2Char"/>
    <w:qFormat/>
    <w:rsid w:val="00EB598E"/>
    <w:pPr>
      <w:numPr>
        <w:ilvl w:val="1"/>
        <w:numId w:val="35"/>
      </w:numPr>
      <w:outlineLvl w:val="1"/>
    </w:pPr>
    <w:rPr>
      <w:sz w:val="20"/>
    </w:rPr>
  </w:style>
  <w:style w:type="paragraph" w:styleId="Heading3">
    <w:name w:val="heading 3"/>
    <w:basedOn w:val="HouseStyleBase"/>
    <w:link w:val="Heading3Char"/>
    <w:qFormat/>
    <w:rsid w:val="00EB598E"/>
    <w:pPr>
      <w:outlineLvl w:val="2"/>
    </w:pPr>
    <w:rPr>
      <w:sz w:val="20"/>
    </w:rPr>
  </w:style>
  <w:style w:type="paragraph" w:styleId="Heading4">
    <w:name w:val="heading 4"/>
    <w:basedOn w:val="HouseStyleBase"/>
    <w:qFormat/>
    <w:rsid w:val="0033198C"/>
    <w:pPr>
      <w:numPr>
        <w:ilvl w:val="3"/>
        <w:numId w:val="35"/>
      </w:numPr>
      <w:outlineLvl w:val="3"/>
    </w:pPr>
    <w:rPr>
      <w:sz w:val="20"/>
    </w:rPr>
  </w:style>
  <w:style w:type="paragraph" w:styleId="Heading5">
    <w:name w:val="heading 5"/>
    <w:basedOn w:val="HouseStyleBase"/>
    <w:qFormat/>
    <w:pPr>
      <w:numPr>
        <w:ilvl w:val="4"/>
        <w:numId w:val="35"/>
      </w:numPr>
      <w:outlineLvl w:val="4"/>
    </w:pPr>
  </w:style>
  <w:style w:type="paragraph" w:styleId="Heading6">
    <w:name w:val="heading 6"/>
    <w:basedOn w:val="HouseStyleBase"/>
    <w:qFormat/>
    <w:pPr>
      <w:numPr>
        <w:ilvl w:val="5"/>
        <w:numId w:val="35"/>
      </w:numPr>
      <w:outlineLvl w:val="5"/>
    </w:pPr>
  </w:style>
  <w:style w:type="paragraph" w:styleId="Heading7">
    <w:name w:val="heading 7"/>
    <w:basedOn w:val="HouseStyleBase"/>
    <w:qFormat/>
    <w:pPr>
      <w:numPr>
        <w:ilvl w:val="6"/>
        <w:numId w:val="35"/>
      </w:numPr>
      <w:outlineLvl w:val="6"/>
    </w:pPr>
  </w:style>
  <w:style w:type="paragraph" w:styleId="Heading8">
    <w:name w:val="heading 8"/>
    <w:basedOn w:val="HouseStyleBase"/>
    <w:qFormat/>
    <w:pPr>
      <w:numPr>
        <w:ilvl w:val="7"/>
        <w:numId w:val="35"/>
      </w:numPr>
      <w:outlineLvl w:val="7"/>
    </w:pPr>
  </w:style>
  <w:style w:type="paragraph" w:styleId="Heading9">
    <w:name w:val="heading 9"/>
    <w:basedOn w:val="HouseStyleBase"/>
    <w:qFormat/>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rsid w:val="00827C81"/>
    <w:pPr>
      <w:numPr>
        <w:ilvl w:val="1"/>
        <w:numId w:val="5"/>
      </w:numPr>
    </w:pPr>
    <w:rPr>
      <w:sz w:val="20"/>
    </w:rPr>
  </w:style>
  <w:style w:type="paragraph" w:styleId="BodyTextIndent3">
    <w:name w:val="Body Text Indent 3"/>
    <w:basedOn w:val="HouseStyleBase"/>
    <w:qFormat/>
    <w:rsid w:val="00EB598E"/>
    <w:pPr>
      <w:ind w:left="1440"/>
    </w:pPr>
    <w:rPr>
      <w:sz w:val="20"/>
    </w:rPr>
  </w:style>
  <w:style w:type="paragraph" w:customStyle="1" w:styleId="BodyTextIndent4">
    <w:name w:val="Body Text Indent 4"/>
    <w:basedOn w:val="HouseStyleBase"/>
    <w:qFormat/>
    <w:rsid w:val="0033198C"/>
    <w:pPr>
      <w:ind w:left="2160"/>
    </w:pPr>
    <w:rPr>
      <w:sz w:val="20"/>
    </w:r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sid w:val="00827C81"/>
    <w:rPr>
      <w:sz w:val="20"/>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3"/>
      </w:numPr>
      <w:jc w:val="center"/>
      <w:outlineLvl w:val="0"/>
    </w:pPr>
    <w:rPr>
      <w:b/>
      <w:caps/>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tabs>
        <w:tab w:val="clear" w:pos="2880"/>
        <w:tab w:val="num" w:pos="926"/>
      </w:tabs>
      <w:ind w:left="926" w:hanging="360"/>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rsid w:val="0033198C"/>
    <w:pPr>
      <w:numPr>
        <w:ilvl w:val="4"/>
        <w:numId w:val="7"/>
      </w:numPr>
    </w:pPr>
    <w:rPr>
      <w:sz w:val="20"/>
    </w:r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tabs>
        <w:tab w:val="clear" w:pos="4320"/>
        <w:tab w:val="num" w:pos="643"/>
      </w:tabs>
      <w:ind w:left="643" w:hanging="360"/>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sid w:val="00827C81"/>
    <w:rPr>
      <w:rFonts w:eastAsia="STZhongsong"/>
      <w:sz w:val="22"/>
      <w:lang w:val="en-GB" w:eastAsia="zh-CN"/>
    </w:rPr>
  </w:style>
  <w:style w:type="character" w:customStyle="1" w:styleId="BodyTextIndent8Char">
    <w:name w:val="Body Text Indent 8 Char"/>
    <w:basedOn w:val="MarginTextChar"/>
    <w:link w:val="BodyTextIndent8"/>
    <w:rPr>
      <w:rFonts w:eastAsia="STZhongsong"/>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03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31221"/>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031221"/>
  </w:style>
  <w:style w:type="paragraph" w:styleId="BlockText">
    <w:name w:val="Block Text"/>
    <w:basedOn w:val="Normal"/>
    <w:semiHidden/>
    <w:unhideWhenUsed/>
    <w:rsid w:val="000312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31221"/>
    <w:pPr>
      <w:spacing w:after="120" w:line="480" w:lineRule="auto"/>
    </w:pPr>
  </w:style>
  <w:style w:type="character" w:customStyle="1" w:styleId="BodyText2Char">
    <w:name w:val="Body Text 2 Char"/>
    <w:basedOn w:val="DefaultParagraphFont"/>
    <w:link w:val="BodyText2"/>
    <w:semiHidden/>
    <w:rsid w:val="00031221"/>
    <w:rPr>
      <w:sz w:val="22"/>
      <w:lang w:val="en-GB" w:eastAsia="en-US"/>
    </w:rPr>
  </w:style>
  <w:style w:type="paragraph" w:styleId="BodyText3">
    <w:name w:val="Body Text 3"/>
    <w:basedOn w:val="Normal"/>
    <w:link w:val="BodyText3Char"/>
    <w:semiHidden/>
    <w:unhideWhenUsed/>
    <w:rsid w:val="00031221"/>
    <w:pPr>
      <w:spacing w:after="120"/>
    </w:pPr>
    <w:rPr>
      <w:sz w:val="16"/>
      <w:szCs w:val="16"/>
    </w:rPr>
  </w:style>
  <w:style w:type="character" w:customStyle="1" w:styleId="BodyText3Char">
    <w:name w:val="Body Text 3 Char"/>
    <w:basedOn w:val="DefaultParagraphFont"/>
    <w:link w:val="BodyText3"/>
    <w:semiHidden/>
    <w:rsid w:val="00031221"/>
    <w:rPr>
      <w:sz w:val="16"/>
      <w:szCs w:val="16"/>
      <w:lang w:val="en-GB" w:eastAsia="en-US"/>
    </w:rPr>
  </w:style>
  <w:style w:type="paragraph" w:styleId="BodyTextFirstIndent">
    <w:name w:val="Body Text First Indent"/>
    <w:basedOn w:val="BodyText"/>
    <w:link w:val="BodyTextFirstIndentChar"/>
    <w:semiHidden/>
    <w:unhideWhenUsed/>
    <w:rsid w:val="00031221"/>
    <w:pPr>
      <w:spacing w:after="240"/>
      <w:ind w:firstLine="360"/>
    </w:pPr>
  </w:style>
  <w:style w:type="character" w:customStyle="1" w:styleId="BodyTextFirstIndentChar">
    <w:name w:val="Body Text First Indent Char"/>
    <w:basedOn w:val="BodyTextChar"/>
    <w:link w:val="BodyTextFirstIndent"/>
    <w:semiHidden/>
    <w:rsid w:val="00031221"/>
    <w:rPr>
      <w:sz w:val="22"/>
      <w:lang w:val="en-GB" w:eastAsia="en-US"/>
    </w:rPr>
  </w:style>
  <w:style w:type="paragraph" w:styleId="BodyTextFirstIndent2">
    <w:name w:val="Body Text First Indent 2"/>
    <w:basedOn w:val="BodyTextIndent"/>
    <w:link w:val="BodyTextFirstIndent2Char"/>
    <w:unhideWhenUsed/>
    <w:rsid w:val="00031221"/>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031221"/>
    <w:rPr>
      <w:rFonts w:eastAsia="STZhongsong"/>
      <w:sz w:val="22"/>
      <w:lang w:val="en-GB" w:eastAsia="en-US"/>
    </w:rPr>
  </w:style>
  <w:style w:type="character" w:styleId="BookTitle">
    <w:name w:val="Book Title"/>
    <w:basedOn w:val="DefaultParagraphFont"/>
    <w:uiPriority w:val="33"/>
    <w:rsid w:val="00031221"/>
    <w:rPr>
      <w:b/>
      <w:bCs/>
      <w:i/>
      <w:iCs/>
      <w:spacing w:val="5"/>
    </w:rPr>
  </w:style>
  <w:style w:type="paragraph" w:styleId="Caption">
    <w:name w:val="caption"/>
    <w:basedOn w:val="Normal"/>
    <w:next w:val="Normal"/>
    <w:semiHidden/>
    <w:unhideWhenUsed/>
    <w:qFormat/>
    <w:rsid w:val="00031221"/>
    <w:pPr>
      <w:spacing w:after="200" w:line="240" w:lineRule="auto"/>
    </w:pPr>
    <w:rPr>
      <w:i/>
      <w:iCs/>
      <w:color w:val="1F497D" w:themeColor="text2"/>
      <w:sz w:val="18"/>
      <w:szCs w:val="18"/>
    </w:rPr>
  </w:style>
  <w:style w:type="paragraph" w:styleId="Closing">
    <w:name w:val="Closing"/>
    <w:basedOn w:val="Normal"/>
    <w:link w:val="ClosingChar"/>
    <w:semiHidden/>
    <w:unhideWhenUsed/>
    <w:rsid w:val="00031221"/>
    <w:pPr>
      <w:spacing w:after="0" w:line="240" w:lineRule="auto"/>
      <w:ind w:left="4252"/>
    </w:pPr>
  </w:style>
  <w:style w:type="character" w:customStyle="1" w:styleId="ClosingChar">
    <w:name w:val="Closing Char"/>
    <w:basedOn w:val="DefaultParagraphFont"/>
    <w:link w:val="Closing"/>
    <w:semiHidden/>
    <w:rsid w:val="00031221"/>
    <w:rPr>
      <w:sz w:val="22"/>
      <w:lang w:val="en-GB" w:eastAsia="en-US"/>
    </w:rPr>
  </w:style>
  <w:style w:type="table" w:styleId="ColourfulGrid">
    <w:name w:val="Colorful Grid"/>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03122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03122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0312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22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03122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03122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03122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03122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03122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22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22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03122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22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22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031221"/>
    <w:rPr>
      <w:sz w:val="16"/>
      <w:szCs w:val="16"/>
    </w:rPr>
  </w:style>
  <w:style w:type="paragraph" w:styleId="CommentText">
    <w:name w:val="annotation text"/>
    <w:basedOn w:val="Normal"/>
    <w:link w:val="CommentTextChar"/>
    <w:semiHidden/>
    <w:unhideWhenUsed/>
    <w:rsid w:val="00031221"/>
    <w:pPr>
      <w:spacing w:line="240" w:lineRule="auto"/>
    </w:pPr>
    <w:rPr>
      <w:sz w:val="20"/>
    </w:rPr>
  </w:style>
  <w:style w:type="character" w:customStyle="1" w:styleId="CommentTextChar">
    <w:name w:val="Comment Text Char"/>
    <w:basedOn w:val="DefaultParagraphFont"/>
    <w:link w:val="CommentText"/>
    <w:semiHidden/>
    <w:rsid w:val="00031221"/>
    <w:rPr>
      <w:lang w:val="en-GB" w:eastAsia="en-US"/>
    </w:rPr>
  </w:style>
  <w:style w:type="paragraph" w:styleId="CommentSubject">
    <w:name w:val="annotation subject"/>
    <w:basedOn w:val="CommentText"/>
    <w:next w:val="CommentText"/>
    <w:link w:val="CommentSubjectChar"/>
    <w:semiHidden/>
    <w:unhideWhenUsed/>
    <w:rsid w:val="00031221"/>
    <w:rPr>
      <w:b/>
      <w:bCs/>
    </w:rPr>
  </w:style>
  <w:style w:type="character" w:customStyle="1" w:styleId="CommentSubjectChar">
    <w:name w:val="Comment Subject Char"/>
    <w:basedOn w:val="CommentTextChar"/>
    <w:link w:val="CommentSubject"/>
    <w:semiHidden/>
    <w:rsid w:val="00031221"/>
    <w:rPr>
      <w:b/>
      <w:bCs/>
      <w:lang w:val="en-GB" w:eastAsia="en-US"/>
    </w:rPr>
  </w:style>
  <w:style w:type="table" w:styleId="DarkList">
    <w:name w:val="Dark List"/>
    <w:basedOn w:val="TableNormal"/>
    <w:uiPriority w:val="70"/>
    <w:semiHidden/>
    <w:unhideWhenUsed/>
    <w:rsid w:val="000312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22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3122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3122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3122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3122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3122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031221"/>
  </w:style>
  <w:style w:type="character" w:customStyle="1" w:styleId="DateChar">
    <w:name w:val="Date Char"/>
    <w:basedOn w:val="DefaultParagraphFont"/>
    <w:link w:val="Date"/>
    <w:semiHidden/>
    <w:rsid w:val="00031221"/>
    <w:rPr>
      <w:sz w:val="22"/>
      <w:lang w:val="en-GB" w:eastAsia="en-US"/>
    </w:rPr>
  </w:style>
  <w:style w:type="paragraph" w:styleId="DocumentMap">
    <w:name w:val="Document Map"/>
    <w:basedOn w:val="Normal"/>
    <w:link w:val="DocumentMapChar"/>
    <w:semiHidden/>
    <w:unhideWhenUsed/>
    <w:rsid w:val="0003122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31221"/>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031221"/>
    <w:pPr>
      <w:spacing w:after="0" w:line="240" w:lineRule="auto"/>
    </w:pPr>
  </w:style>
  <w:style w:type="character" w:customStyle="1" w:styleId="EmailSignatureChar">
    <w:name w:val="Email Signature Char"/>
    <w:basedOn w:val="DefaultParagraphFont"/>
    <w:link w:val="EmailSignature"/>
    <w:semiHidden/>
    <w:rsid w:val="00031221"/>
    <w:rPr>
      <w:sz w:val="22"/>
      <w:lang w:val="en-GB" w:eastAsia="en-US"/>
    </w:rPr>
  </w:style>
  <w:style w:type="character" w:styleId="Emphasis">
    <w:name w:val="Emphasis"/>
    <w:basedOn w:val="DefaultParagraphFont"/>
    <w:rsid w:val="00031221"/>
    <w:rPr>
      <w:i/>
      <w:iCs/>
    </w:rPr>
  </w:style>
  <w:style w:type="paragraph" w:styleId="EnvelopeAddress">
    <w:name w:val="envelope address"/>
    <w:basedOn w:val="Normal"/>
    <w:semiHidden/>
    <w:unhideWhenUsed/>
    <w:rsid w:val="00031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31221"/>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031221"/>
    <w:rPr>
      <w:color w:val="800080" w:themeColor="followedHyperlink"/>
      <w:u w:val="single"/>
    </w:rPr>
  </w:style>
  <w:style w:type="table" w:customStyle="1" w:styleId="GridTable1Light1">
    <w:name w:val="Grid Table 1 Light1"/>
    <w:basedOn w:val="TableNormal"/>
    <w:uiPriority w:val="46"/>
    <w:rsid w:val="000312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312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3122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3122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3122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3122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3122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312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3122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03122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03122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03122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03122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03122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03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03122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3122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03122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03122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03122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03122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03122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03122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3122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03122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03122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03122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03122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03122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031221"/>
    <w:rPr>
      <w:color w:val="2B579A"/>
      <w:shd w:val="clear" w:color="auto" w:fill="E1DFDD"/>
    </w:rPr>
  </w:style>
  <w:style w:type="character" w:styleId="HTMLAcronym">
    <w:name w:val="HTML Acronym"/>
    <w:basedOn w:val="DefaultParagraphFont"/>
    <w:semiHidden/>
    <w:unhideWhenUsed/>
    <w:rsid w:val="00031221"/>
  </w:style>
  <w:style w:type="paragraph" w:styleId="HTMLAddress">
    <w:name w:val="HTML Address"/>
    <w:basedOn w:val="Normal"/>
    <w:link w:val="HTMLAddressChar"/>
    <w:semiHidden/>
    <w:unhideWhenUsed/>
    <w:rsid w:val="00031221"/>
    <w:pPr>
      <w:spacing w:after="0" w:line="240" w:lineRule="auto"/>
    </w:pPr>
    <w:rPr>
      <w:i/>
      <w:iCs/>
    </w:rPr>
  </w:style>
  <w:style w:type="character" w:customStyle="1" w:styleId="HTMLAddressChar">
    <w:name w:val="HTML Address Char"/>
    <w:basedOn w:val="DefaultParagraphFont"/>
    <w:link w:val="HTMLAddress"/>
    <w:semiHidden/>
    <w:rsid w:val="00031221"/>
    <w:rPr>
      <w:i/>
      <w:iCs/>
      <w:sz w:val="22"/>
      <w:lang w:val="en-GB" w:eastAsia="en-US"/>
    </w:rPr>
  </w:style>
  <w:style w:type="character" w:styleId="HTMLCite">
    <w:name w:val="HTML Cite"/>
    <w:basedOn w:val="DefaultParagraphFont"/>
    <w:semiHidden/>
    <w:unhideWhenUsed/>
    <w:rsid w:val="00031221"/>
    <w:rPr>
      <w:i/>
      <w:iCs/>
    </w:rPr>
  </w:style>
  <w:style w:type="character" w:styleId="HTMLCode">
    <w:name w:val="HTML Code"/>
    <w:basedOn w:val="DefaultParagraphFont"/>
    <w:semiHidden/>
    <w:unhideWhenUsed/>
    <w:rsid w:val="00031221"/>
    <w:rPr>
      <w:rFonts w:ascii="Consolas" w:hAnsi="Consolas"/>
      <w:sz w:val="20"/>
      <w:szCs w:val="20"/>
    </w:rPr>
  </w:style>
  <w:style w:type="character" w:styleId="HTMLDefinition">
    <w:name w:val="HTML Definition"/>
    <w:basedOn w:val="DefaultParagraphFont"/>
    <w:semiHidden/>
    <w:unhideWhenUsed/>
    <w:rsid w:val="00031221"/>
    <w:rPr>
      <w:i/>
      <w:iCs/>
    </w:rPr>
  </w:style>
  <w:style w:type="character" w:styleId="HTMLKeyboard">
    <w:name w:val="HTML Keyboard"/>
    <w:basedOn w:val="DefaultParagraphFont"/>
    <w:semiHidden/>
    <w:unhideWhenUsed/>
    <w:rsid w:val="00031221"/>
    <w:rPr>
      <w:rFonts w:ascii="Consolas" w:hAnsi="Consolas"/>
      <w:sz w:val="20"/>
      <w:szCs w:val="20"/>
    </w:rPr>
  </w:style>
  <w:style w:type="paragraph" w:styleId="HTMLPreformatted">
    <w:name w:val="HTML Preformatted"/>
    <w:basedOn w:val="Normal"/>
    <w:link w:val="HTMLPreformattedChar"/>
    <w:semiHidden/>
    <w:unhideWhenUsed/>
    <w:rsid w:val="00031221"/>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031221"/>
    <w:rPr>
      <w:rFonts w:ascii="Consolas" w:hAnsi="Consolas"/>
      <w:lang w:val="en-GB" w:eastAsia="en-US"/>
    </w:rPr>
  </w:style>
  <w:style w:type="character" w:styleId="HTMLSample">
    <w:name w:val="HTML Sample"/>
    <w:basedOn w:val="DefaultParagraphFont"/>
    <w:semiHidden/>
    <w:unhideWhenUsed/>
    <w:rsid w:val="00031221"/>
    <w:rPr>
      <w:rFonts w:ascii="Consolas" w:hAnsi="Consolas"/>
      <w:sz w:val="24"/>
      <w:szCs w:val="24"/>
    </w:rPr>
  </w:style>
  <w:style w:type="character" w:styleId="HTMLTypewriter">
    <w:name w:val="HTML Typewriter"/>
    <w:basedOn w:val="DefaultParagraphFont"/>
    <w:semiHidden/>
    <w:unhideWhenUsed/>
    <w:rsid w:val="00031221"/>
    <w:rPr>
      <w:rFonts w:ascii="Consolas" w:hAnsi="Consolas"/>
      <w:sz w:val="20"/>
      <w:szCs w:val="20"/>
    </w:rPr>
  </w:style>
  <w:style w:type="character" w:styleId="HTMLVariable">
    <w:name w:val="HTML Variable"/>
    <w:basedOn w:val="DefaultParagraphFont"/>
    <w:semiHidden/>
    <w:unhideWhenUsed/>
    <w:rsid w:val="00031221"/>
    <w:rPr>
      <w:i/>
      <w:iCs/>
    </w:rPr>
  </w:style>
  <w:style w:type="character" w:styleId="Hyperlink">
    <w:name w:val="Hyperlink"/>
    <w:basedOn w:val="DefaultParagraphFont"/>
    <w:unhideWhenUsed/>
    <w:rsid w:val="00031221"/>
    <w:rPr>
      <w:color w:val="0000FF" w:themeColor="hyperlink"/>
      <w:u w:val="single"/>
    </w:rPr>
  </w:style>
  <w:style w:type="paragraph" w:styleId="Index1">
    <w:name w:val="index 1"/>
    <w:basedOn w:val="Normal"/>
    <w:next w:val="Normal"/>
    <w:autoRedefine/>
    <w:unhideWhenUsed/>
    <w:rsid w:val="00031221"/>
    <w:pPr>
      <w:spacing w:after="0" w:line="240" w:lineRule="auto"/>
      <w:ind w:left="220" w:hanging="220"/>
    </w:pPr>
  </w:style>
  <w:style w:type="paragraph" w:styleId="Index2">
    <w:name w:val="index 2"/>
    <w:basedOn w:val="Normal"/>
    <w:next w:val="Normal"/>
    <w:autoRedefine/>
    <w:semiHidden/>
    <w:unhideWhenUsed/>
    <w:rsid w:val="00031221"/>
    <w:pPr>
      <w:spacing w:after="0" w:line="240" w:lineRule="auto"/>
      <w:ind w:left="440" w:hanging="220"/>
    </w:pPr>
  </w:style>
  <w:style w:type="paragraph" w:styleId="Index3">
    <w:name w:val="index 3"/>
    <w:basedOn w:val="Normal"/>
    <w:next w:val="Normal"/>
    <w:autoRedefine/>
    <w:semiHidden/>
    <w:unhideWhenUsed/>
    <w:rsid w:val="00031221"/>
    <w:pPr>
      <w:spacing w:after="0" w:line="240" w:lineRule="auto"/>
      <w:ind w:left="660" w:hanging="220"/>
    </w:pPr>
  </w:style>
  <w:style w:type="paragraph" w:styleId="Index4">
    <w:name w:val="index 4"/>
    <w:basedOn w:val="Normal"/>
    <w:next w:val="Normal"/>
    <w:autoRedefine/>
    <w:semiHidden/>
    <w:unhideWhenUsed/>
    <w:rsid w:val="00031221"/>
    <w:pPr>
      <w:spacing w:after="0" w:line="240" w:lineRule="auto"/>
      <w:ind w:left="880" w:hanging="220"/>
    </w:pPr>
  </w:style>
  <w:style w:type="paragraph" w:styleId="Index5">
    <w:name w:val="index 5"/>
    <w:basedOn w:val="Normal"/>
    <w:next w:val="Normal"/>
    <w:autoRedefine/>
    <w:semiHidden/>
    <w:unhideWhenUsed/>
    <w:rsid w:val="00031221"/>
    <w:pPr>
      <w:spacing w:after="0" w:line="240" w:lineRule="auto"/>
      <w:ind w:left="1100" w:hanging="220"/>
    </w:pPr>
  </w:style>
  <w:style w:type="paragraph" w:styleId="Index6">
    <w:name w:val="index 6"/>
    <w:basedOn w:val="Normal"/>
    <w:next w:val="Normal"/>
    <w:autoRedefine/>
    <w:semiHidden/>
    <w:unhideWhenUsed/>
    <w:rsid w:val="00031221"/>
    <w:pPr>
      <w:spacing w:after="0" w:line="240" w:lineRule="auto"/>
      <w:ind w:left="1320" w:hanging="220"/>
    </w:pPr>
  </w:style>
  <w:style w:type="paragraph" w:styleId="Index7">
    <w:name w:val="index 7"/>
    <w:basedOn w:val="Normal"/>
    <w:next w:val="Normal"/>
    <w:autoRedefine/>
    <w:semiHidden/>
    <w:unhideWhenUsed/>
    <w:rsid w:val="00031221"/>
    <w:pPr>
      <w:spacing w:after="0" w:line="240" w:lineRule="auto"/>
      <w:ind w:left="1540" w:hanging="220"/>
    </w:pPr>
  </w:style>
  <w:style w:type="paragraph" w:styleId="Index8">
    <w:name w:val="index 8"/>
    <w:basedOn w:val="Normal"/>
    <w:next w:val="Normal"/>
    <w:autoRedefine/>
    <w:semiHidden/>
    <w:unhideWhenUsed/>
    <w:rsid w:val="00031221"/>
    <w:pPr>
      <w:spacing w:after="0" w:line="240" w:lineRule="auto"/>
      <w:ind w:left="1760" w:hanging="220"/>
    </w:pPr>
  </w:style>
  <w:style w:type="paragraph" w:styleId="Index9">
    <w:name w:val="index 9"/>
    <w:basedOn w:val="Normal"/>
    <w:next w:val="Normal"/>
    <w:autoRedefine/>
    <w:semiHidden/>
    <w:unhideWhenUsed/>
    <w:rsid w:val="00031221"/>
    <w:pPr>
      <w:spacing w:after="0" w:line="240" w:lineRule="auto"/>
      <w:ind w:left="1980" w:hanging="220"/>
    </w:pPr>
  </w:style>
  <w:style w:type="paragraph" w:styleId="IndexHeading">
    <w:name w:val="index heading"/>
    <w:basedOn w:val="Normal"/>
    <w:next w:val="Index1"/>
    <w:semiHidden/>
    <w:unhideWhenUsed/>
    <w:rsid w:val="00031221"/>
    <w:rPr>
      <w:rFonts w:asciiTheme="majorHAnsi" w:eastAsiaTheme="majorEastAsia" w:hAnsiTheme="majorHAnsi" w:cstheme="majorBidi"/>
      <w:b/>
      <w:bCs/>
    </w:rPr>
  </w:style>
  <w:style w:type="character" w:styleId="IntenseEmphasis">
    <w:name w:val="Intense Emphasis"/>
    <w:basedOn w:val="DefaultParagraphFont"/>
    <w:uiPriority w:val="21"/>
    <w:rsid w:val="00031221"/>
    <w:rPr>
      <w:i/>
      <w:iCs/>
      <w:color w:val="4F81BD" w:themeColor="accent1"/>
    </w:rPr>
  </w:style>
  <w:style w:type="paragraph" w:styleId="IntenseQuote">
    <w:name w:val="Intense Quote"/>
    <w:basedOn w:val="Normal"/>
    <w:next w:val="Normal"/>
    <w:link w:val="IntenseQuoteChar"/>
    <w:uiPriority w:val="30"/>
    <w:rsid w:val="000312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221"/>
    <w:rPr>
      <w:i/>
      <w:iCs/>
      <w:color w:val="4F81BD" w:themeColor="accent1"/>
      <w:sz w:val="22"/>
      <w:lang w:val="en-GB" w:eastAsia="en-US"/>
    </w:rPr>
  </w:style>
  <w:style w:type="character" w:styleId="IntenseReference">
    <w:name w:val="Intense Reference"/>
    <w:basedOn w:val="DefaultParagraphFont"/>
    <w:uiPriority w:val="32"/>
    <w:rsid w:val="00031221"/>
    <w:rPr>
      <w:b/>
      <w:bCs/>
      <w:smallCaps/>
      <w:color w:val="4F81BD" w:themeColor="accent1"/>
      <w:spacing w:val="5"/>
    </w:rPr>
  </w:style>
  <w:style w:type="table" w:styleId="LightGrid">
    <w:name w:val="Light Grid"/>
    <w:basedOn w:val="TableNormal"/>
    <w:uiPriority w:val="62"/>
    <w:semiHidden/>
    <w:unhideWhenUsed/>
    <w:rsid w:val="000312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2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312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312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312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312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312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312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2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312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312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312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312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312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312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22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312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3122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3122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3122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3122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031221"/>
  </w:style>
  <w:style w:type="paragraph" w:styleId="List">
    <w:name w:val="List"/>
    <w:basedOn w:val="Normal"/>
    <w:semiHidden/>
    <w:unhideWhenUsed/>
    <w:rsid w:val="00031221"/>
    <w:pPr>
      <w:ind w:left="283" w:hanging="283"/>
      <w:contextualSpacing/>
    </w:pPr>
  </w:style>
  <w:style w:type="paragraph" w:styleId="List2">
    <w:name w:val="List 2"/>
    <w:basedOn w:val="Normal"/>
    <w:semiHidden/>
    <w:unhideWhenUsed/>
    <w:rsid w:val="00031221"/>
    <w:pPr>
      <w:ind w:left="566" w:hanging="283"/>
      <w:contextualSpacing/>
    </w:pPr>
  </w:style>
  <w:style w:type="paragraph" w:styleId="List3">
    <w:name w:val="List 3"/>
    <w:basedOn w:val="Normal"/>
    <w:semiHidden/>
    <w:unhideWhenUsed/>
    <w:rsid w:val="00031221"/>
    <w:pPr>
      <w:ind w:left="849" w:hanging="283"/>
      <w:contextualSpacing/>
    </w:pPr>
  </w:style>
  <w:style w:type="paragraph" w:styleId="List4">
    <w:name w:val="List 4"/>
    <w:basedOn w:val="Normal"/>
    <w:semiHidden/>
    <w:unhideWhenUsed/>
    <w:rsid w:val="00031221"/>
    <w:pPr>
      <w:ind w:left="1132" w:hanging="283"/>
      <w:contextualSpacing/>
    </w:pPr>
  </w:style>
  <w:style w:type="paragraph" w:styleId="List5">
    <w:name w:val="List 5"/>
    <w:basedOn w:val="Normal"/>
    <w:semiHidden/>
    <w:unhideWhenUsed/>
    <w:rsid w:val="00031221"/>
    <w:pPr>
      <w:ind w:left="1415" w:hanging="283"/>
      <w:contextualSpacing/>
    </w:pPr>
  </w:style>
  <w:style w:type="paragraph" w:styleId="ListContinue">
    <w:name w:val="List Continue"/>
    <w:basedOn w:val="Normal"/>
    <w:semiHidden/>
    <w:unhideWhenUsed/>
    <w:rsid w:val="00031221"/>
    <w:pPr>
      <w:spacing w:after="120"/>
      <w:ind w:left="283"/>
      <w:contextualSpacing/>
    </w:pPr>
  </w:style>
  <w:style w:type="paragraph" w:styleId="ListContinue2">
    <w:name w:val="List Continue 2"/>
    <w:basedOn w:val="Normal"/>
    <w:semiHidden/>
    <w:unhideWhenUsed/>
    <w:rsid w:val="00031221"/>
    <w:pPr>
      <w:spacing w:after="120"/>
      <w:ind w:left="566"/>
      <w:contextualSpacing/>
    </w:pPr>
  </w:style>
  <w:style w:type="paragraph" w:styleId="ListContinue3">
    <w:name w:val="List Continue 3"/>
    <w:basedOn w:val="Normal"/>
    <w:rsid w:val="00031221"/>
    <w:pPr>
      <w:spacing w:after="120"/>
      <w:ind w:left="849"/>
      <w:contextualSpacing/>
    </w:pPr>
  </w:style>
  <w:style w:type="paragraph" w:styleId="ListContinue4">
    <w:name w:val="List Continue 4"/>
    <w:basedOn w:val="Normal"/>
    <w:rsid w:val="00031221"/>
    <w:pPr>
      <w:spacing w:after="120"/>
      <w:ind w:left="1132"/>
      <w:contextualSpacing/>
    </w:pPr>
  </w:style>
  <w:style w:type="paragraph" w:styleId="ListContinue5">
    <w:name w:val="List Continue 5"/>
    <w:basedOn w:val="Normal"/>
    <w:rsid w:val="00031221"/>
    <w:pPr>
      <w:spacing w:after="120"/>
      <w:ind w:left="1415"/>
      <w:contextualSpacing/>
    </w:pPr>
  </w:style>
  <w:style w:type="paragraph" w:styleId="ListNumber">
    <w:name w:val="List Number"/>
    <w:basedOn w:val="Normal"/>
    <w:rsid w:val="00031221"/>
    <w:pPr>
      <w:numPr>
        <w:numId w:val="10"/>
      </w:numPr>
      <w:contextualSpacing/>
    </w:pPr>
  </w:style>
  <w:style w:type="paragraph" w:styleId="ListNumber2">
    <w:name w:val="List Number 2"/>
    <w:basedOn w:val="Normal"/>
    <w:semiHidden/>
    <w:unhideWhenUsed/>
    <w:rsid w:val="00031221"/>
    <w:pPr>
      <w:numPr>
        <w:numId w:val="11"/>
      </w:numPr>
      <w:contextualSpacing/>
    </w:pPr>
  </w:style>
  <w:style w:type="paragraph" w:styleId="ListNumber3">
    <w:name w:val="List Number 3"/>
    <w:basedOn w:val="Normal"/>
    <w:semiHidden/>
    <w:unhideWhenUsed/>
    <w:rsid w:val="00031221"/>
    <w:pPr>
      <w:numPr>
        <w:numId w:val="12"/>
      </w:numPr>
      <w:contextualSpacing/>
    </w:pPr>
  </w:style>
  <w:style w:type="paragraph" w:styleId="ListNumber4">
    <w:name w:val="List Number 4"/>
    <w:basedOn w:val="Normal"/>
    <w:semiHidden/>
    <w:unhideWhenUsed/>
    <w:rsid w:val="00031221"/>
    <w:pPr>
      <w:numPr>
        <w:numId w:val="13"/>
      </w:numPr>
      <w:contextualSpacing/>
    </w:pPr>
  </w:style>
  <w:style w:type="paragraph" w:styleId="ListNumber5">
    <w:name w:val="List Number 5"/>
    <w:basedOn w:val="Normal"/>
    <w:semiHidden/>
    <w:unhideWhenUsed/>
    <w:rsid w:val="00031221"/>
    <w:pPr>
      <w:numPr>
        <w:numId w:val="14"/>
      </w:numPr>
      <w:contextualSpacing/>
    </w:pPr>
  </w:style>
  <w:style w:type="paragraph" w:styleId="ListParagraph">
    <w:name w:val="List Paragraph"/>
    <w:basedOn w:val="Normal"/>
    <w:uiPriority w:val="34"/>
    <w:rsid w:val="00031221"/>
    <w:pPr>
      <w:ind w:left="720"/>
      <w:contextualSpacing/>
    </w:pPr>
  </w:style>
  <w:style w:type="table" w:customStyle="1" w:styleId="ListTable1Light1">
    <w:name w:val="List Table 1 Light1"/>
    <w:basedOn w:val="TableNormal"/>
    <w:uiPriority w:val="46"/>
    <w:rsid w:val="0003122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3122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03122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03122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03122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03122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03122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03122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3122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03122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03122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03122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03122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03122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0312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312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03122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03122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03122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03122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03122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0312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312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03122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03122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03122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0312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03122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03122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3122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3122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3122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3122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3122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3122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3122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3122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03122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03122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03122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03122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03122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03122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3122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3122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3122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3122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3122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3122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12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031221"/>
    <w:rPr>
      <w:rFonts w:ascii="Consolas" w:hAnsi="Consolas"/>
      <w:lang w:val="en-GB" w:eastAsia="en-US"/>
    </w:rPr>
  </w:style>
  <w:style w:type="table" w:styleId="MediumGrid1">
    <w:name w:val="Medium Grid 1"/>
    <w:basedOn w:val="TableNormal"/>
    <w:uiPriority w:val="67"/>
    <w:semiHidden/>
    <w:unhideWhenUsed/>
    <w:rsid w:val="000312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2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312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312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312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312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312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312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312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3122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3122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3122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3122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3122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3122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2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2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2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2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2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2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2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2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312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31221"/>
    <w:rPr>
      <w:color w:val="2B579A"/>
      <w:shd w:val="clear" w:color="auto" w:fill="E1DFDD"/>
    </w:rPr>
  </w:style>
  <w:style w:type="paragraph" w:styleId="MessageHeader">
    <w:name w:val="Message Header"/>
    <w:basedOn w:val="Normal"/>
    <w:link w:val="MessageHeaderChar"/>
    <w:rsid w:val="00031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122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031221"/>
    <w:pPr>
      <w:overflowPunct w:val="0"/>
      <w:autoSpaceDE w:val="0"/>
      <w:autoSpaceDN w:val="0"/>
      <w:adjustRightInd w:val="0"/>
      <w:jc w:val="both"/>
      <w:textAlignment w:val="baseline"/>
    </w:pPr>
    <w:rPr>
      <w:sz w:val="22"/>
      <w:lang w:val="en-GB" w:eastAsia="en-US"/>
    </w:rPr>
  </w:style>
  <w:style w:type="paragraph" w:styleId="NormalWeb">
    <w:name w:val="Normal (Web)"/>
    <w:basedOn w:val="Normal"/>
    <w:uiPriority w:val="99"/>
    <w:semiHidden/>
    <w:unhideWhenUsed/>
    <w:rsid w:val="00031221"/>
    <w:rPr>
      <w:sz w:val="24"/>
      <w:szCs w:val="24"/>
    </w:rPr>
  </w:style>
  <w:style w:type="paragraph" w:styleId="NormalIndent">
    <w:name w:val="Normal Indent"/>
    <w:basedOn w:val="Normal"/>
    <w:semiHidden/>
    <w:unhideWhenUsed/>
    <w:rsid w:val="00031221"/>
    <w:pPr>
      <w:ind w:left="720"/>
    </w:pPr>
  </w:style>
  <w:style w:type="paragraph" w:customStyle="1" w:styleId="NoteHeading1">
    <w:name w:val="Note Heading1"/>
    <w:basedOn w:val="Normal"/>
    <w:next w:val="Normal"/>
    <w:link w:val="NoteHeadingChar"/>
    <w:semiHidden/>
    <w:unhideWhenUsed/>
    <w:rsid w:val="00031221"/>
    <w:pPr>
      <w:spacing w:after="0" w:line="240" w:lineRule="auto"/>
    </w:pPr>
  </w:style>
  <w:style w:type="character" w:customStyle="1" w:styleId="NoteHeadingChar">
    <w:name w:val="Note Heading Char"/>
    <w:basedOn w:val="DefaultParagraphFont"/>
    <w:link w:val="NoteHeading1"/>
    <w:semiHidden/>
    <w:rsid w:val="00031221"/>
    <w:rPr>
      <w:sz w:val="22"/>
      <w:lang w:val="en-GB" w:eastAsia="en-US"/>
    </w:rPr>
  </w:style>
  <w:style w:type="character" w:styleId="PlaceholderText">
    <w:name w:val="Placeholder Text"/>
    <w:basedOn w:val="DefaultParagraphFont"/>
    <w:uiPriority w:val="99"/>
    <w:semiHidden/>
    <w:rsid w:val="00031221"/>
    <w:rPr>
      <w:color w:val="808080"/>
    </w:rPr>
  </w:style>
  <w:style w:type="table" w:customStyle="1" w:styleId="PlainTable11">
    <w:name w:val="Plain Table 11"/>
    <w:basedOn w:val="TableNormal"/>
    <w:uiPriority w:val="41"/>
    <w:rsid w:val="00031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312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3122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312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312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3122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31221"/>
    <w:rPr>
      <w:rFonts w:ascii="Consolas" w:hAnsi="Consolas"/>
      <w:sz w:val="21"/>
      <w:szCs w:val="21"/>
      <w:lang w:val="en-GB" w:eastAsia="en-US"/>
    </w:rPr>
  </w:style>
  <w:style w:type="paragraph" w:styleId="Quote">
    <w:name w:val="Quote"/>
    <w:basedOn w:val="Normal"/>
    <w:next w:val="Normal"/>
    <w:link w:val="QuoteChar"/>
    <w:uiPriority w:val="29"/>
    <w:rsid w:val="000312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221"/>
    <w:rPr>
      <w:i/>
      <w:iCs/>
      <w:color w:val="404040" w:themeColor="text1" w:themeTint="BF"/>
      <w:sz w:val="22"/>
      <w:lang w:val="en-GB" w:eastAsia="en-US"/>
    </w:rPr>
  </w:style>
  <w:style w:type="paragraph" w:styleId="Salutation">
    <w:name w:val="Salutation"/>
    <w:basedOn w:val="Normal"/>
    <w:next w:val="Normal"/>
    <w:link w:val="SalutationChar"/>
    <w:semiHidden/>
    <w:unhideWhenUsed/>
    <w:rsid w:val="00031221"/>
  </w:style>
  <w:style w:type="character" w:customStyle="1" w:styleId="SalutationChar">
    <w:name w:val="Salutation Char"/>
    <w:basedOn w:val="DefaultParagraphFont"/>
    <w:link w:val="Salutation"/>
    <w:semiHidden/>
    <w:rsid w:val="00031221"/>
    <w:rPr>
      <w:sz w:val="22"/>
      <w:lang w:val="en-GB" w:eastAsia="en-US"/>
    </w:rPr>
  </w:style>
  <w:style w:type="paragraph" w:styleId="Signature">
    <w:name w:val="Signature"/>
    <w:basedOn w:val="Normal"/>
    <w:link w:val="SignatureChar"/>
    <w:semiHidden/>
    <w:unhideWhenUsed/>
    <w:rsid w:val="00031221"/>
    <w:pPr>
      <w:spacing w:after="0" w:line="240" w:lineRule="auto"/>
      <w:ind w:left="4252"/>
    </w:pPr>
  </w:style>
  <w:style w:type="character" w:customStyle="1" w:styleId="SignatureChar">
    <w:name w:val="Signature Char"/>
    <w:basedOn w:val="DefaultParagraphFont"/>
    <w:link w:val="Signature"/>
    <w:semiHidden/>
    <w:rsid w:val="00031221"/>
    <w:rPr>
      <w:sz w:val="22"/>
      <w:lang w:val="en-GB" w:eastAsia="en-US"/>
    </w:rPr>
  </w:style>
  <w:style w:type="character" w:customStyle="1" w:styleId="SmartHyperlink1">
    <w:name w:val="Smart Hyperlink1"/>
    <w:basedOn w:val="DefaultParagraphFont"/>
    <w:uiPriority w:val="99"/>
    <w:semiHidden/>
    <w:unhideWhenUsed/>
    <w:rsid w:val="00031221"/>
    <w:rPr>
      <w:u w:val="dotted"/>
    </w:rPr>
  </w:style>
  <w:style w:type="character" w:customStyle="1" w:styleId="SmartLink1">
    <w:name w:val="SmartLink1"/>
    <w:basedOn w:val="DefaultParagraphFont"/>
    <w:uiPriority w:val="99"/>
    <w:semiHidden/>
    <w:unhideWhenUsed/>
    <w:rsid w:val="00031221"/>
    <w:rPr>
      <w:color w:val="0000FF"/>
      <w:u w:val="single"/>
      <w:shd w:val="clear" w:color="auto" w:fill="F3F2F1"/>
    </w:rPr>
  </w:style>
  <w:style w:type="character" w:styleId="Strong">
    <w:name w:val="Strong"/>
    <w:basedOn w:val="DefaultParagraphFont"/>
    <w:rsid w:val="00031221"/>
    <w:rPr>
      <w:b/>
      <w:bCs/>
    </w:rPr>
  </w:style>
  <w:style w:type="paragraph" w:styleId="Subtitle">
    <w:name w:val="Subtitle"/>
    <w:basedOn w:val="Normal"/>
    <w:next w:val="Normal"/>
    <w:link w:val="SubtitleChar"/>
    <w:rsid w:val="0003122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31221"/>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031221"/>
    <w:rPr>
      <w:i/>
      <w:iCs/>
      <w:color w:val="404040" w:themeColor="text1" w:themeTint="BF"/>
    </w:rPr>
  </w:style>
  <w:style w:type="character" w:styleId="SubtleReference">
    <w:name w:val="Subtle Reference"/>
    <w:basedOn w:val="DefaultParagraphFont"/>
    <w:uiPriority w:val="31"/>
    <w:rsid w:val="00031221"/>
    <w:rPr>
      <w:smallCaps/>
      <w:color w:val="5A5A5A" w:themeColor="text1" w:themeTint="A5"/>
    </w:rPr>
  </w:style>
  <w:style w:type="table" w:styleId="Table3Deffects1">
    <w:name w:val="Table 3D effects 1"/>
    <w:basedOn w:val="TableNormal"/>
    <w:semiHidden/>
    <w:unhideWhenUsed/>
    <w:rsid w:val="00031221"/>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1221"/>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031221"/>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031221"/>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1221"/>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1221"/>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1221"/>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1221"/>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1221"/>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1221"/>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1221"/>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312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1221"/>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031221"/>
    <w:pPr>
      <w:spacing w:after="0"/>
      <w:ind w:left="220" w:hanging="220"/>
    </w:pPr>
  </w:style>
  <w:style w:type="paragraph" w:styleId="TableofFigures">
    <w:name w:val="table of figures"/>
    <w:basedOn w:val="Normal"/>
    <w:next w:val="Normal"/>
    <w:semiHidden/>
    <w:unhideWhenUsed/>
    <w:rsid w:val="00031221"/>
    <w:pPr>
      <w:spacing w:after="0"/>
    </w:pPr>
  </w:style>
  <w:style w:type="table" w:styleId="TableProfessional">
    <w:name w:val="Table Professional"/>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1221"/>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1221"/>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1221"/>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1221"/>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1221"/>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1221"/>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1221"/>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1221"/>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31221"/>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031221"/>
    <w:rPr>
      <w:color w:val="605E5C"/>
      <w:shd w:val="clear" w:color="auto" w:fill="E1DFDD"/>
    </w:rPr>
  </w:style>
  <w:style w:type="character" w:customStyle="1" w:styleId="Heading2Char">
    <w:name w:val="Heading 2 Char"/>
    <w:basedOn w:val="DefaultParagraphFont"/>
    <w:link w:val="Heading2"/>
    <w:rsid w:val="00873499"/>
    <w:rPr>
      <w:rFonts w:eastAsia="STZhongsong"/>
      <w:lang w:val="en-GB" w:eastAsia="zh-CN"/>
    </w:rPr>
  </w:style>
  <w:style w:type="character" w:customStyle="1" w:styleId="Heading3Char">
    <w:name w:val="Heading 3 Char"/>
    <w:basedOn w:val="DefaultParagraphFont"/>
    <w:link w:val="Heading3"/>
    <w:rsid w:val="00873499"/>
    <w:rPr>
      <w:rFonts w:eastAsia="STZhongsong"/>
      <w:lang w:val="en-GB" w:eastAsia="zh-CN"/>
    </w:rPr>
  </w:style>
  <w:style w:type="character" w:customStyle="1" w:styleId="UnresolvedMention2">
    <w:name w:val="Unresolved Mention2"/>
    <w:basedOn w:val="DefaultParagraphFont"/>
    <w:rsid w:val="00787384"/>
    <w:rPr>
      <w:color w:val="605E5C"/>
      <w:shd w:val="clear" w:color="auto" w:fill="E1DFDD"/>
    </w:rPr>
  </w:style>
  <w:style w:type="numbering" w:customStyle="1" w:styleId="GAPowerembedded">
    <w:name w:val="GA Power embedded"/>
    <w:uiPriority w:val="99"/>
    <w:rsid w:val="00F838C8"/>
    <w:pPr>
      <w:numPr>
        <w:numId w:val="25"/>
      </w:numPr>
    </w:pPr>
  </w:style>
  <w:style w:type="numbering" w:customStyle="1" w:styleId="GAPowersemi-embedded">
    <w:name w:val="GA Power semi-embedded"/>
    <w:uiPriority w:val="99"/>
    <w:rsid w:val="00B478C2"/>
    <w:pPr>
      <w:numPr>
        <w:numId w:val="26"/>
      </w:numPr>
    </w:pPr>
  </w:style>
  <w:style w:type="paragraph" w:styleId="Revision">
    <w:name w:val="Revision"/>
    <w:hidden/>
    <w:uiPriority w:val="99"/>
    <w:semiHidden/>
    <w:rsid w:val="00C75C67"/>
    <w:rPr>
      <w:sz w:val="22"/>
      <w:lang w:val="en-GB" w:eastAsia="en-US"/>
    </w:rPr>
  </w:style>
  <w:style w:type="character" w:customStyle="1" w:styleId="UnresolvedMention3">
    <w:name w:val="Unresolved Mention3"/>
    <w:basedOn w:val="DefaultParagraphFont"/>
    <w:rsid w:val="004B1EDE"/>
    <w:rPr>
      <w:color w:val="605E5C"/>
      <w:shd w:val="clear" w:color="auto" w:fill="E1DFDD"/>
    </w:rPr>
  </w:style>
  <w:style w:type="character" w:customStyle="1" w:styleId="BodyTextIndent2Char">
    <w:name w:val="Body Text Indent 2 Char"/>
    <w:basedOn w:val="DefaultParagraphFont"/>
    <w:link w:val="BodyTextIndent2"/>
    <w:rsid w:val="00D77F89"/>
    <w:rPr>
      <w:rFonts w:eastAsia="STZhongsong"/>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48350">
      <w:bodyDiv w:val="1"/>
      <w:marLeft w:val="0"/>
      <w:marRight w:val="0"/>
      <w:marTop w:val="0"/>
      <w:marBottom w:val="0"/>
      <w:divBdr>
        <w:top w:val="none" w:sz="0" w:space="0" w:color="auto"/>
        <w:left w:val="none" w:sz="0" w:space="0" w:color="auto"/>
        <w:bottom w:val="none" w:sz="0" w:space="0" w:color="auto"/>
        <w:right w:val="none" w:sz="0" w:space="0" w:color="auto"/>
      </w:divBdr>
      <w:divsChild>
        <w:div w:id="1524592939">
          <w:marLeft w:val="0"/>
          <w:marRight w:val="0"/>
          <w:marTop w:val="0"/>
          <w:marBottom w:val="0"/>
          <w:divBdr>
            <w:top w:val="none" w:sz="0" w:space="0" w:color="auto"/>
            <w:left w:val="none" w:sz="0" w:space="0" w:color="auto"/>
            <w:bottom w:val="none" w:sz="0" w:space="0" w:color="auto"/>
            <w:right w:val="none" w:sz="0" w:space="0" w:color="auto"/>
          </w:divBdr>
          <w:divsChild>
            <w:div w:id="91166424">
              <w:marLeft w:val="0"/>
              <w:marRight w:val="0"/>
              <w:marTop w:val="0"/>
              <w:marBottom w:val="0"/>
              <w:divBdr>
                <w:top w:val="none" w:sz="0" w:space="0" w:color="auto"/>
                <w:left w:val="none" w:sz="0" w:space="0" w:color="auto"/>
                <w:bottom w:val="none" w:sz="0" w:space="0" w:color="auto"/>
                <w:right w:val="none" w:sz="0" w:space="0" w:color="auto"/>
              </w:divBdr>
              <w:divsChild>
                <w:div w:id="6294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446E-50D8-4506-90A8-0D4E595E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2</cp:revision>
  <dcterms:created xsi:type="dcterms:W3CDTF">2021-04-19T08:27:00Z</dcterms:created>
  <dcterms:modified xsi:type="dcterms:W3CDTF">2021-04-19T11:08:00Z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AUT</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VIENNA</vt:lpwstr>
  </property>
  <property fmtid="{D5CDD505-2E9C-101B-9397-08002B2CF9AE}" pid="8" name="Plato Template">
    <vt:lpwstr>global-blank</vt:lpwstr>
  </property>
  <property fmtid="{D5CDD505-2E9C-101B-9397-08002B2CF9AE}" pid="9" name="Plato Template Version">
    <vt:lpwstr>2.0</vt:lpwstr>
  </property>
</Properties>
</file>